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695" w:rsidRDefault="000D56EC" w:rsidP="0013448B">
      <w:pPr>
        <w:jc w:val="center"/>
        <w:rPr>
          <w:b/>
          <w:spacing w:val="320"/>
          <w:sz w:val="36"/>
          <w:szCs w:val="36"/>
        </w:rPr>
      </w:pPr>
      <w:r>
        <w:rPr>
          <w:rFonts w:hint="eastAsia"/>
          <w:b/>
          <w:spacing w:val="320"/>
          <w:sz w:val="36"/>
          <w:szCs w:val="36"/>
        </w:rPr>
        <w:t>分散</w:t>
      </w:r>
      <w:r w:rsidR="0013448B" w:rsidRPr="0013448B">
        <w:rPr>
          <w:rFonts w:hint="eastAsia"/>
          <w:b/>
          <w:spacing w:val="320"/>
          <w:sz w:val="36"/>
          <w:szCs w:val="36"/>
        </w:rPr>
        <w:t>采购</w:t>
      </w:r>
      <w:r w:rsidR="006D28A8">
        <w:rPr>
          <w:rFonts w:hint="eastAsia"/>
          <w:b/>
          <w:spacing w:val="320"/>
          <w:sz w:val="36"/>
          <w:szCs w:val="36"/>
        </w:rPr>
        <w:t>询</w:t>
      </w:r>
      <w:r w:rsidR="00ED5016" w:rsidRPr="0013448B">
        <w:rPr>
          <w:rFonts w:hint="eastAsia"/>
          <w:b/>
          <w:spacing w:val="320"/>
          <w:sz w:val="36"/>
          <w:szCs w:val="36"/>
        </w:rPr>
        <w:t>价单</w:t>
      </w:r>
    </w:p>
    <w:p w:rsidR="00104011" w:rsidRPr="00104011" w:rsidRDefault="00104011" w:rsidP="00104011">
      <w:pPr>
        <w:jc w:val="right"/>
        <w:rPr>
          <w:b/>
          <w:szCs w:val="21"/>
        </w:rPr>
      </w:pPr>
      <w:r w:rsidRPr="00104011">
        <w:rPr>
          <w:rFonts w:hint="eastAsia"/>
          <w:b/>
          <w:szCs w:val="21"/>
        </w:rPr>
        <w:t>编号：</w:t>
      </w:r>
      <w:r w:rsidRPr="00104011">
        <w:rPr>
          <w:b/>
          <w:szCs w:val="21"/>
        </w:rPr>
        <w:t>FS20221025105</w:t>
      </w:r>
      <w:r w:rsidR="00B569FD">
        <w:rPr>
          <w:b/>
          <w:szCs w:val="21"/>
        </w:rPr>
        <w:t>5</w:t>
      </w:r>
      <w:r w:rsidRPr="00104011">
        <w:rPr>
          <w:b/>
          <w:szCs w:val="21"/>
        </w:rPr>
        <w:t>-1</w:t>
      </w:r>
    </w:p>
    <w:p w:rsidR="008C639E" w:rsidRDefault="008C639E" w:rsidP="008C639E">
      <w:pPr>
        <w:spacing w:line="360" w:lineRule="exact"/>
        <w:jc w:val="left"/>
        <w:rPr>
          <w:rFonts w:asciiTheme="minorEastAsia" w:hAnsiTheme="minorEastAsia" w:cs="华文楷体"/>
          <w:bCs/>
          <w:sz w:val="24"/>
        </w:rPr>
      </w:pPr>
    </w:p>
    <w:p w:rsidR="003F7B94" w:rsidRDefault="003F7B94" w:rsidP="008C639E">
      <w:pPr>
        <w:spacing w:line="360" w:lineRule="exact"/>
        <w:jc w:val="left"/>
        <w:rPr>
          <w:rFonts w:asciiTheme="minorEastAsia" w:hAnsiTheme="minorEastAsia" w:cs="华文楷体"/>
          <w:bCs/>
          <w:sz w:val="24"/>
        </w:rPr>
      </w:pPr>
      <w:r>
        <w:rPr>
          <w:rFonts w:asciiTheme="minorEastAsia" w:hAnsiTheme="minorEastAsia" w:cs="华文楷体" w:hint="eastAsia"/>
          <w:bCs/>
          <w:sz w:val="24"/>
        </w:rPr>
        <w:t>说明：</w:t>
      </w:r>
    </w:p>
    <w:p w:rsidR="003F7B94" w:rsidRPr="003F7B94" w:rsidRDefault="003F7B94" w:rsidP="008C639E">
      <w:pPr>
        <w:spacing w:line="360" w:lineRule="exact"/>
        <w:jc w:val="left"/>
        <w:rPr>
          <w:sz w:val="24"/>
        </w:rPr>
      </w:pPr>
      <w:r>
        <w:rPr>
          <w:rFonts w:asciiTheme="minorEastAsia" w:hAnsiTheme="minorEastAsia" w:cs="华文楷体" w:hint="eastAsia"/>
          <w:bCs/>
          <w:sz w:val="24"/>
        </w:rPr>
        <w:t xml:space="preserve">1.  </w:t>
      </w:r>
      <w:r w:rsidRPr="003F7B94">
        <w:rPr>
          <w:rFonts w:asciiTheme="minorEastAsia" w:hAnsiTheme="minorEastAsia" w:cs="华文楷体" w:hint="eastAsia"/>
          <w:bCs/>
          <w:sz w:val="24"/>
        </w:rPr>
        <w:t>产品须为</w:t>
      </w:r>
      <w:r w:rsidRPr="003F7B94">
        <w:rPr>
          <w:rFonts w:asciiTheme="minorEastAsia" w:hAnsiTheme="minorEastAsia" w:cs="华文楷体" w:hint="eastAsia"/>
          <w:b/>
          <w:bCs/>
          <w:sz w:val="24"/>
        </w:rPr>
        <w:t>原装正品、新品</w:t>
      </w:r>
      <w:r w:rsidRPr="003F7B94">
        <w:rPr>
          <w:rFonts w:asciiTheme="minorEastAsia" w:hAnsiTheme="minorEastAsia" w:cs="华文楷体" w:hint="eastAsia"/>
          <w:bCs/>
          <w:sz w:val="24"/>
        </w:rPr>
        <w:t>，相关的配套附件质量优良，数量齐全。</w:t>
      </w:r>
    </w:p>
    <w:p w:rsidR="003F7B94" w:rsidRPr="003F7B94" w:rsidRDefault="003F7B94" w:rsidP="008C639E">
      <w:pPr>
        <w:spacing w:line="360" w:lineRule="exact"/>
        <w:jc w:val="left"/>
        <w:rPr>
          <w:sz w:val="24"/>
        </w:rPr>
      </w:pPr>
      <w:r w:rsidRPr="003F7B94">
        <w:rPr>
          <w:rFonts w:hint="eastAsia"/>
          <w:sz w:val="24"/>
        </w:rPr>
        <w:t>2.</w:t>
      </w:r>
      <w:r>
        <w:rPr>
          <w:rFonts w:hint="eastAsia"/>
          <w:b/>
          <w:sz w:val="24"/>
        </w:rPr>
        <w:t xml:space="preserve">  </w:t>
      </w:r>
      <w:r w:rsidRPr="003F7B94">
        <w:rPr>
          <w:rFonts w:hint="eastAsia"/>
          <w:b/>
          <w:sz w:val="24"/>
        </w:rPr>
        <w:t>响应价格</w:t>
      </w:r>
      <w:r w:rsidRPr="003F7B94">
        <w:rPr>
          <w:rFonts w:hint="eastAsia"/>
          <w:sz w:val="24"/>
        </w:rPr>
        <w:t>，应报产品送到的实际交货地（校内指定地点）的价格，包括运保费、税费、材料费、装卸费、安装调试费等所有费用。</w:t>
      </w:r>
    </w:p>
    <w:p w:rsidR="003F7B94" w:rsidRPr="003F7B94" w:rsidRDefault="003F7B94" w:rsidP="008C639E">
      <w:pPr>
        <w:spacing w:line="360" w:lineRule="exact"/>
        <w:ind w:left="425" w:hangingChars="177" w:hanging="425"/>
        <w:jc w:val="left"/>
        <w:rPr>
          <w:sz w:val="24"/>
        </w:rPr>
      </w:pPr>
      <w:r>
        <w:rPr>
          <w:rFonts w:hint="eastAsia"/>
          <w:sz w:val="24"/>
        </w:rPr>
        <w:t xml:space="preserve">3.  </w:t>
      </w:r>
      <w:r w:rsidRPr="003F7B94">
        <w:rPr>
          <w:rFonts w:hint="eastAsia"/>
          <w:sz w:val="24"/>
        </w:rPr>
        <w:t>表中所指套（件）系指该产品完备配置。响应方视仪器设备的具体情况，必须提供满足招标方正常使用仪器的必要配置及附件（如需必要，请在表中附注）。我方也视其报价为此设备的完备配置。因设备配置的不完整所带来的设备无法验收而致使的退货等所有费用由供方负责。</w:t>
      </w:r>
    </w:p>
    <w:p w:rsidR="003F7B94" w:rsidRPr="003F7B94" w:rsidRDefault="003F7B94" w:rsidP="008C639E">
      <w:pPr>
        <w:spacing w:line="360" w:lineRule="exact"/>
        <w:jc w:val="left"/>
        <w:rPr>
          <w:b/>
          <w:sz w:val="28"/>
          <w:szCs w:val="28"/>
        </w:rPr>
      </w:pPr>
      <w:r>
        <w:rPr>
          <w:rFonts w:hint="eastAsia"/>
          <w:sz w:val="24"/>
        </w:rPr>
        <w:t xml:space="preserve">4.  </w:t>
      </w:r>
      <w:r w:rsidRPr="003F7B94">
        <w:rPr>
          <w:rFonts w:hint="eastAsia"/>
          <w:sz w:val="24"/>
        </w:rPr>
        <w:t>付款方式</w:t>
      </w:r>
      <w:r w:rsidRPr="003F7B94">
        <w:rPr>
          <w:rFonts w:hint="eastAsia"/>
          <w:b/>
          <w:sz w:val="28"/>
          <w:szCs w:val="28"/>
        </w:rPr>
        <w:t>：</w:t>
      </w:r>
      <w:r w:rsidR="004245E7" w:rsidRPr="003F7B94">
        <w:rPr>
          <w:rFonts w:hint="eastAsia"/>
          <w:b/>
          <w:sz w:val="24"/>
        </w:rPr>
        <w:t xml:space="preserve"> </w:t>
      </w:r>
      <w:r w:rsidRPr="003F7B94">
        <w:rPr>
          <w:rFonts w:hint="eastAsia"/>
          <w:b/>
          <w:sz w:val="24"/>
        </w:rPr>
        <w:t>100</w:t>
      </w:r>
      <w:r w:rsidRPr="003F7B94">
        <w:rPr>
          <w:b/>
          <w:sz w:val="24"/>
        </w:rPr>
        <w:t>%</w:t>
      </w:r>
      <w:r w:rsidR="004245E7">
        <w:rPr>
          <w:b/>
          <w:sz w:val="24"/>
        </w:rPr>
        <w:t xml:space="preserve"> </w:t>
      </w:r>
      <w:r w:rsidR="004245E7">
        <w:rPr>
          <w:rFonts w:hint="eastAsia"/>
          <w:b/>
          <w:sz w:val="24"/>
        </w:rPr>
        <w:t>LC</w:t>
      </w:r>
      <w:r w:rsidRPr="003F7B94">
        <w:rPr>
          <w:rFonts w:hint="eastAsia"/>
          <w:sz w:val="24"/>
        </w:rPr>
        <w:t>。</w:t>
      </w:r>
    </w:p>
    <w:p w:rsidR="003F7B94" w:rsidRDefault="003F7B94" w:rsidP="008C639E">
      <w:pPr>
        <w:spacing w:line="360" w:lineRule="exact"/>
        <w:jc w:val="left"/>
        <w:rPr>
          <w:sz w:val="24"/>
        </w:rPr>
      </w:pPr>
      <w:r>
        <w:rPr>
          <w:rFonts w:hint="eastAsia"/>
          <w:sz w:val="24"/>
        </w:rPr>
        <w:t xml:space="preserve">5.  </w:t>
      </w:r>
      <w:r>
        <w:rPr>
          <w:rFonts w:hint="eastAsia"/>
          <w:sz w:val="24"/>
        </w:rPr>
        <w:t>质保期：不少于</w:t>
      </w:r>
      <w:r w:rsidR="004245E7" w:rsidRPr="00B569FD">
        <w:rPr>
          <w:rFonts w:hint="eastAsia"/>
          <w:b/>
          <w:sz w:val="24"/>
        </w:rPr>
        <w:t>一</w:t>
      </w:r>
      <w:r w:rsidRPr="003F7B94">
        <w:rPr>
          <w:rFonts w:hint="eastAsia"/>
          <w:b/>
          <w:sz w:val="24"/>
        </w:rPr>
        <w:t>年</w:t>
      </w:r>
      <w:r>
        <w:rPr>
          <w:rFonts w:hint="eastAsia"/>
          <w:sz w:val="24"/>
        </w:rPr>
        <w:t>。</w:t>
      </w:r>
    </w:p>
    <w:p w:rsidR="004245E7" w:rsidRDefault="004245E7" w:rsidP="008C639E">
      <w:pPr>
        <w:spacing w:line="360" w:lineRule="exact"/>
        <w:jc w:val="left"/>
        <w:rPr>
          <w:sz w:val="24"/>
        </w:rPr>
      </w:pPr>
      <w:r>
        <w:rPr>
          <w:rFonts w:hint="eastAsia"/>
          <w:sz w:val="24"/>
        </w:rPr>
        <w:t>6</w:t>
      </w:r>
      <w:r>
        <w:rPr>
          <w:sz w:val="24"/>
        </w:rPr>
        <w:t xml:space="preserve">.  </w:t>
      </w:r>
      <w:r>
        <w:rPr>
          <w:rFonts w:hint="eastAsia"/>
          <w:sz w:val="24"/>
        </w:rPr>
        <w:t>响应文件</w:t>
      </w:r>
      <w:r w:rsidR="00B569FD" w:rsidRPr="00B569FD">
        <w:rPr>
          <w:rFonts w:hint="eastAsia"/>
          <w:b/>
          <w:sz w:val="24"/>
        </w:rPr>
        <w:t>一份</w:t>
      </w:r>
      <w:r w:rsidR="00B569FD">
        <w:rPr>
          <w:rFonts w:hint="eastAsia"/>
          <w:sz w:val="24"/>
        </w:rPr>
        <w:t>用印密封后</w:t>
      </w:r>
      <w:r>
        <w:rPr>
          <w:rFonts w:hint="eastAsia"/>
          <w:sz w:val="24"/>
        </w:rPr>
        <w:t>请在</w:t>
      </w:r>
      <w:r>
        <w:rPr>
          <w:rFonts w:hint="eastAsia"/>
          <w:sz w:val="24"/>
        </w:rPr>
        <w:t>2</w:t>
      </w:r>
      <w:r>
        <w:rPr>
          <w:sz w:val="24"/>
        </w:rPr>
        <w:t>022</w:t>
      </w:r>
      <w:r>
        <w:rPr>
          <w:rFonts w:hint="eastAsia"/>
          <w:sz w:val="24"/>
        </w:rPr>
        <w:t>年</w:t>
      </w:r>
      <w:r>
        <w:rPr>
          <w:rFonts w:hint="eastAsia"/>
          <w:sz w:val="24"/>
        </w:rPr>
        <w:t>1</w:t>
      </w:r>
      <w:r>
        <w:rPr>
          <w:sz w:val="24"/>
        </w:rPr>
        <w:t>0</w:t>
      </w:r>
      <w:r>
        <w:rPr>
          <w:rFonts w:hint="eastAsia"/>
          <w:sz w:val="24"/>
        </w:rPr>
        <w:t>月</w:t>
      </w:r>
      <w:r w:rsidR="00CE664D">
        <w:rPr>
          <w:sz w:val="24"/>
        </w:rPr>
        <w:t>31</w:t>
      </w:r>
      <w:bookmarkStart w:id="0" w:name="_GoBack"/>
      <w:bookmarkEnd w:id="0"/>
      <w:r>
        <w:rPr>
          <w:rFonts w:hint="eastAsia"/>
          <w:sz w:val="24"/>
        </w:rPr>
        <w:t>日</w:t>
      </w:r>
      <w:r>
        <w:rPr>
          <w:rFonts w:hint="eastAsia"/>
          <w:sz w:val="24"/>
        </w:rPr>
        <w:t>1</w:t>
      </w:r>
      <w:r>
        <w:rPr>
          <w:sz w:val="24"/>
        </w:rPr>
        <w:t>1</w:t>
      </w:r>
      <w:r>
        <w:rPr>
          <w:rFonts w:hint="eastAsia"/>
          <w:sz w:val="24"/>
        </w:rPr>
        <w:t>点前送到</w:t>
      </w:r>
      <w:r w:rsidRPr="004245E7">
        <w:rPr>
          <w:rFonts w:hint="eastAsia"/>
          <w:sz w:val="24"/>
        </w:rPr>
        <w:t>江苏省</w:t>
      </w:r>
      <w:r w:rsidRPr="004245E7">
        <w:rPr>
          <w:sz w:val="24"/>
        </w:rPr>
        <w:t>徐州市铜山</w:t>
      </w:r>
      <w:r w:rsidRPr="004245E7">
        <w:rPr>
          <w:rFonts w:hint="eastAsia"/>
          <w:sz w:val="24"/>
        </w:rPr>
        <w:t>新区</w:t>
      </w:r>
      <w:r w:rsidRPr="004245E7">
        <w:rPr>
          <w:sz w:val="24"/>
        </w:rPr>
        <w:t>上海路</w:t>
      </w:r>
      <w:r w:rsidRPr="004245E7">
        <w:rPr>
          <w:rFonts w:hint="eastAsia"/>
          <w:sz w:val="24"/>
        </w:rPr>
        <w:t>101</w:t>
      </w:r>
      <w:r w:rsidRPr="004245E7">
        <w:rPr>
          <w:rFonts w:hint="eastAsia"/>
          <w:sz w:val="24"/>
        </w:rPr>
        <w:t>号</w:t>
      </w:r>
      <w:r w:rsidRPr="004245E7">
        <w:rPr>
          <w:sz w:val="24"/>
        </w:rPr>
        <w:t>实验室</w:t>
      </w:r>
      <w:r w:rsidRPr="004245E7">
        <w:rPr>
          <w:rFonts w:hint="eastAsia"/>
          <w:sz w:val="24"/>
        </w:rPr>
        <w:t>与</w:t>
      </w:r>
      <w:r w:rsidRPr="004245E7">
        <w:rPr>
          <w:sz w:val="24"/>
        </w:rPr>
        <w:t>设备管理处</w:t>
      </w:r>
      <w:r w:rsidRPr="004245E7">
        <w:rPr>
          <w:rFonts w:hint="eastAsia"/>
          <w:sz w:val="24"/>
        </w:rPr>
        <w:t>14</w:t>
      </w:r>
      <w:r w:rsidRPr="004245E7">
        <w:rPr>
          <w:sz w:val="24"/>
        </w:rPr>
        <w:t>#20</w:t>
      </w:r>
      <w:r>
        <w:rPr>
          <w:sz w:val="24"/>
        </w:rPr>
        <w:t>6</w:t>
      </w:r>
      <w:r w:rsidRPr="004245E7">
        <w:rPr>
          <w:rFonts w:hint="eastAsia"/>
          <w:sz w:val="24"/>
        </w:rPr>
        <w:t>室；联系人及联系电话：</w:t>
      </w:r>
      <w:r>
        <w:rPr>
          <w:rFonts w:hint="eastAsia"/>
          <w:sz w:val="24"/>
        </w:rPr>
        <w:t>郑</w:t>
      </w:r>
      <w:r w:rsidRPr="004245E7">
        <w:rPr>
          <w:rFonts w:hint="eastAsia"/>
          <w:sz w:val="24"/>
        </w:rPr>
        <w:t>老师</w:t>
      </w:r>
      <w:r w:rsidRPr="004245E7">
        <w:rPr>
          <w:sz w:val="24"/>
        </w:rPr>
        <w:t>，</w:t>
      </w:r>
      <w:r w:rsidRPr="004245E7">
        <w:rPr>
          <w:rFonts w:hint="eastAsia"/>
          <w:sz w:val="24"/>
        </w:rPr>
        <w:t>0516-836563</w:t>
      </w:r>
      <w:r>
        <w:rPr>
          <w:sz w:val="24"/>
        </w:rPr>
        <w:t>08</w:t>
      </w:r>
      <w:r w:rsidRPr="004245E7">
        <w:rPr>
          <w:rFonts w:hint="eastAsia"/>
          <w:sz w:val="24"/>
        </w:rPr>
        <w:t>；未按时寄到的一切后果由投标人承担。</w:t>
      </w:r>
    </w:p>
    <w:p w:rsidR="00B569FD" w:rsidRDefault="00CE664D" w:rsidP="008C639E">
      <w:pPr>
        <w:spacing w:line="360" w:lineRule="exact"/>
        <w:jc w:val="left"/>
        <w:rPr>
          <w:rFonts w:cs="华文楷体"/>
          <w:b/>
          <w:color w:val="000000"/>
          <w:sz w:val="24"/>
        </w:rPr>
      </w:pPr>
      <w:r>
        <w:rPr>
          <w:sz w:val="24"/>
        </w:rPr>
        <w:t>7</w:t>
      </w:r>
      <w:r w:rsidR="00B569FD">
        <w:rPr>
          <w:sz w:val="24"/>
        </w:rPr>
        <w:t xml:space="preserve">.  </w:t>
      </w:r>
      <w:r w:rsidR="00B569FD">
        <w:rPr>
          <w:rFonts w:hint="eastAsia"/>
          <w:sz w:val="24"/>
        </w:rPr>
        <w:t>本项目为</w:t>
      </w:r>
      <w:r w:rsidR="00B569FD" w:rsidRPr="00B569FD">
        <w:rPr>
          <w:rFonts w:hint="eastAsia"/>
          <w:b/>
          <w:sz w:val="24"/>
        </w:rPr>
        <w:t>线上</w:t>
      </w:r>
      <w:r w:rsidR="00B569FD">
        <w:rPr>
          <w:rFonts w:hint="eastAsia"/>
          <w:sz w:val="24"/>
        </w:rPr>
        <w:t>开标，</w:t>
      </w:r>
      <w:r w:rsidR="00B569FD" w:rsidRPr="00B569FD">
        <w:rPr>
          <w:rFonts w:asciiTheme="minorEastAsia" w:hAnsiTheme="minorEastAsia" w:cs="华文楷体" w:hint="eastAsia"/>
          <w:color w:val="000000" w:themeColor="text1"/>
          <w:sz w:val="24"/>
          <w:szCs w:val="24"/>
        </w:rPr>
        <w:t>投标人无需到达现场。</w:t>
      </w:r>
      <w:r w:rsidR="00B569FD">
        <w:rPr>
          <w:rFonts w:hint="eastAsia"/>
          <w:sz w:val="24"/>
        </w:rPr>
        <w:t>开标时间、评标结果均在</w:t>
      </w:r>
      <w:r w:rsidR="00B569FD">
        <w:rPr>
          <w:rFonts w:hint="eastAsia"/>
          <w:sz w:val="24"/>
        </w:rPr>
        <w:t>QQ</w:t>
      </w:r>
      <w:r w:rsidR="00B569FD">
        <w:rPr>
          <w:rFonts w:hint="eastAsia"/>
          <w:sz w:val="24"/>
        </w:rPr>
        <w:t>群中通知，</w:t>
      </w:r>
      <w:r w:rsidR="00B569FD">
        <w:rPr>
          <w:rFonts w:cs="华文楷体" w:hint="eastAsia"/>
          <w:b/>
          <w:color w:val="000000"/>
          <w:sz w:val="24"/>
        </w:rPr>
        <w:t>本项目有二次报价环节，二次报价不得高于一次报价；二次报价为最终报价。</w:t>
      </w:r>
    </w:p>
    <w:p w:rsidR="00CE664D" w:rsidRDefault="00CE664D" w:rsidP="008C639E">
      <w:pPr>
        <w:spacing w:line="360" w:lineRule="exact"/>
        <w:jc w:val="left"/>
        <w:rPr>
          <w:rFonts w:cs="华文楷体"/>
          <w:b/>
          <w:color w:val="000000"/>
          <w:sz w:val="24"/>
        </w:rPr>
      </w:pPr>
    </w:p>
    <w:p w:rsidR="00CE664D" w:rsidRDefault="00CE664D" w:rsidP="008C639E">
      <w:pPr>
        <w:spacing w:line="360" w:lineRule="exact"/>
        <w:jc w:val="left"/>
        <w:rPr>
          <w:rFonts w:cs="华文楷体"/>
          <w:b/>
          <w:color w:val="000000"/>
          <w:sz w:val="24"/>
        </w:rPr>
      </w:pPr>
      <w:r>
        <w:rPr>
          <w:rFonts w:cs="华文楷体" w:hint="eastAsia"/>
          <w:b/>
          <w:color w:val="000000"/>
          <w:sz w:val="24"/>
        </w:rPr>
        <w:t>响应文件包括：</w:t>
      </w:r>
    </w:p>
    <w:p w:rsidR="00CE664D" w:rsidRPr="00CE664D" w:rsidRDefault="00CE664D" w:rsidP="00A744C3">
      <w:pPr>
        <w:pStyle w:val="a8"/>
        <w:numPr>
          <w:ilvl w:val="0"/>
          <w:numId w:val="3"/>
        </w:numPr>
        <w:spacing w:line="360" w:lineRule="exact"/>
        <w:ind w:firstLineChars="0"/>
        <w:jc w:val="left"/>
        <w:rPr>
          <w:rFonts w:cs="华文楷体"/>
          <w:b/>
          <w:color w:val="000000"/>
          <w:sz w:val="22"/>
        </w:rPr>
      </w:pPr>
      <w:r w:rsidRPr="00CE664D">
        <w:rPr>
          <w:rFonts w:cs="华文楷体" w:hint="eastAsia"/>
          <w:b/>
          <w:color w:val="000000"/>
          <w:sz w:val="24"/>
        </w:rPr>
        <w:t>本询价单（</w:t>
      </w:r>
      <w:r w:rsidRPr="00CE664D">
        <w:rPr>
          <w:rFonts w:cs="华文楷体" w:hint="eastAsia"/>
          <w:b/>
          <w:color w:val="000000"/>
          <w:sz w:val="24"/>
        </w:rPr>
        <w:t>供方响应单</w:t>
      </w:r>
      <w:r w:rsidRPr="00CE664D">
        <w:rPr>
          <w:rFonts w:cs="华文楷体" w:hint="eastAsia"/>
          <w:b/>
          <w:color w:val="000000"/>
          <w:sz w:val="24"/>
        </w:rPr>
        <w:t>、</w:t>
      </w:r>
      <w:r w:rsidRPr="00CE664D">
        <w:rPr>
          <w:rFonts w:hint="eastAsia"/>
          <w:b/>
          <w:sz w:val="24"/>
          <w:szCs w:val="28"/>
        </w:rPr>
        <w:t>商务与技术条款偏离表</w:t>
      </w:r>
      <w:r>
        <w:rPr>
          <w:rFonts w:hint="eastAsia"/>
          <w:b/>
          <w:sz w:val="24"/>
          <w:szCs w:val="28"/>
        </w:rPr>
        <w:t>）</w:t>
      </w:r>
      <w:r w:rsidRPr="00CE664D">
        <w:rPr>
          <w:rFonts w:hint="eastAsia"/>
          <w:b/>
          <w:sz w:val="24"/>
          <w:szCs w:val="28"/>
        </w:rPr>
        <w:t>；</w:t>
      </w:r>
    </w:p>
    <w:p w:rsidR="00CE664D" w:rsidRDefault="00CE664D" w:rsidP="00CE664D">
      <w:pPr>
        <w:pStyle w:val="a8"/>
        <w:numPr>
          <w:ilvl w:val="0"/>
          <w:numId w:val="3"/>
        </w:numPr>
        <w:spacing w:line="360" w:lineRule="exact"/>
        <w:ind w:firstLineChars="0"/>
        <w:jc w:val="left"/>
        <w:rPr>
          <w:b/>
          <w:sz w:val="24"/>
          <w:szCs w:val="28"/>
        </w:rPr>
      </w:pPr>
      <w:r w:rsidRPr="00CE664D">
        <w:rPr>
          <w:rFonts w:hint="eastAsia"/>
          <w:b/>
          <w:sz w:val="24"/>
          <w:szCs w:val="28"/>
        </w:rPr>
        <w:t>厂家产品材料</w:t>
      </w:r>
      <w:r>
        <w:rPr>
          <w:rFonts w:hint="eastAsia"/>
          <w:b/>
          <w:sz w:val="24"/>
          <w:szCs w:val="28"/>
        </w:rPr>
        <w:t>；</w:t>
      </w:r>
    </w:p>
    <w:p w:rsidR="00CE664D" w:rsidRPr="00CE664D" w:rsidRDefault="00CE664D" w:rsidP="00CE664D">
      <w:pPr>
        <w:pStyle w:val="a8"/>
        <w:spacing w:line="360" w:lineRule="exact"/>
        <w:ind w:left="372" w:firstLineChars="0" w:firstLine="0"/>
        <w:jc w:val="left"/>
        <w:rPr>
          <w:rFonts w:hint="eastAsia"/>
          <w:b/>
          <w:sz w:val="24"/>
          <w:szCs w:val="28"/>
        </w:rPr>
      </w:pPr>
    </w:p>
    <w:p w:rsidR="000D2640" w:rsidRDefault="003F7B94" w:rsidP="000D2640">
      <w:pPr>
        <w:pStyle w:val="aa"/>
        <w:spacing w:before="144"/>
        <w:rPr>
          <w:b/>
          <w:sz w:val="28"/>
          <w:szCs w:val="28"/>
        </w:rPr>
      </w:pPr>
      <w:r>
        <w:rPr>
          <w:rFonts w:hint="eastAsia"/>
          <w:b/>
          <w:sz w:val="28"/>
          <w:szCs w:val="28"/>
        </w:rPr>
        <w:t>需方参数</w:t>
      </w:r>
      <w:r w:rsidR="00C827B4">
        <w:rPr>
          <w:rFonts w:hint="eastAsia"/>
          <w:b/>
          <w:sz w:val="28"/>
          <w:szCs w:val="28"/>
        </w:rPr>
        <w:t>需求：</w:t>
      </w:r>
    </w:p>
    <w:p w:rsidR="004245E7" w:rsidRPr="00505474" w:rsidRDefault="004245E7" w:rsidP="004245E7">
      <w:pPr>
        <w:pStyle w:val="ac"/>
        <w:adjustRightInd w:val="0"/>
        <w:snapToGrid w:val="0"/>
        <w:spacing w:before="0" w:beforeAutospacing="0" w:after="0" w:afterAutospacing="0" w:line="400" w:lineRule="exact"/>
        <w:ind w:left="504"/>
        <w:rPr>
          <w:b/>
          <w:color w:val="000000"/>
        </w:rPr>
      </w:pPr>
      <w:r w:rsidRPr="00134449">
        <w:t>名称</w:t>
      </w:r>
      <w:r w:rsidRPr="00134449">
        <w:rPr>
          <w:rFonts w:hint="eastAsia"/>
        </w:rPr>
        <w:t>：</w:t>
      </w:r>
      <w:r w:rsidRPr="00134449">
        <w:rPr>
          <w:bCs/>
          <w:color w:val="000000"/>
        </w:rPr>
        <w:t>紫外</w:t>
      </w:r>
      <w:r w:rsidRPr="00134449">
        <w:rPr>
          <w:rFonts w:hint="eastAsia"/>
          <w:bCs/>
          <w:color w:val="000000"/>
        </w:rPr>
        <w:t>可见</w:t>
      </w:r>
      <w:r w:rsidRPr="00134449">
        <w:rPr>
          <w:bCs/>
          <w:color w:val="000000"/>
        </w:rPr>
        <w:t>分光光度计</w:t>
      </w:r>
      <w:r w:rsidRPr="00134449">
        <w:rPr>
          <w:rFonts w:hint="eastAsia"/>
          <w:bCs/>
          <w:color w:val="000000"/>
        </w:rPr>
        <w:t>；</w:t>
      </w:r>
      <w:r w:rsidRPr="00134449">
        <w:t>数量</w:t>
      </w:r>
      <w:r>
        <w:rPr>
          <w:rFonts w:hint="eastAsia"/>
          <w:b/>
        </w:rPr>
        <w:t>：</w:t>
      </w:r>
      <w:r>
        <w:rPr>
          <w:color w:val="000000"/>
        </w:rPr>
        <w:t xml:space="preserve"> 1台</w:t>
      </w:r>
      <w:r>
        <w:rPr>
          <w:rFonts w:hint="eastAsia"/>
          <w:color w:val="000000"/>
        </w:rPr>
        <w:t>；</w:t>
      </w:r>
      <w:r w:rsidR="00971FD3">
        <w:rPr>
          <w:rFonts w:hint="eastAsia"/>
          <w:color w:val="000000"/>
        </w:rPr>
        <w:t>预算：9</w:t>
      </w:r>
      <w:r w:rsidR="00971FD3">
        <w:rPr>
          <w:color w:val="000000"/>
        </w:rPr>
        <w:t>.5</w:t>
      </w:r>
      <w:r w:rsidR="00971FD3">
        <w:rPr>
          <w:rFonts w:hint="eastAsia"/>
          <w:color w:val="000000"/>
        </w:rPr>
        <w:t>万元；</w:t>
      </w:r>
      <w:r w:rsidRPr="00971FD3">
        <w:rPr>
          <w:color w:val="000000"/>
        </w:rPr>
        <w:t>技术要求</w:t>
      </w:r>
      <w:r>
        <w:rPr>
          <w:rFonts w:hint="eastAsia"/>
          <w:b/>
          <w:color w:val="000000"/>
        </w:rPr>
        <w:t>：</w:t>
      </w:r>
    </w:p>
    <w:p w:rsidR="004245E7" w:rsidRPr="00505474" w:rsidRDefault="004245E7" w:rsidP="004245E7">
      <w:pPr>
        <w:pStyle w:val="ac"/>
        <w:adjustRightInd w:val="0"/>
        <w:snapToGrid w:val="0"/>
        <w:spacing w:before="0" w:beforeAutospacing="0" w:after="0" w:afterAutospacing="0" w:line="400" w:lineRule="exact"/>
        <w:rPr>
          <w:rFonts w:ascii="Arial Black" w:hAnsi="Arial Black"/>
          <w:b/>
          <w:bCs/>
          <w:smallCaps/>
          <w:kern w:val="28"/>
          <w:szCs w:val="21"/>
          <w:lang w:val="en-GB"/>
        </w:rPr>
      </w:pPr>
      <w:r>
        <w:rPr>
          <w:rFonts w:hint="eastAsia"/>
          <w:color w:val="000000"/>
        </w:rPr>
        <w:t xml:space="preserve">     </w:t>
      </w:r>
    </w:p>
    <w:tbl>
      <w:tblPr>
        <w:tblW w:w="8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5963"/>
        <w:gridCol w:w="1442"/>
      </w:tblGrid>
      <w:tr w:rsidR="004245E7" w:rsidTr="000A764C">
        <w:trPr>
          <w:trHeight w:val="631"/>
          <w:jc w:val="center"/>
        </w:trPr>
        <w:tc>
          <w:tcPr>
            <w:tcW w:w="1278" w:type="dxa"/>
            <w:shd w:val="clear" w:color="auto" w:fill="auto"/>
            <w:vAlign w:val="center"/>
          </w:tcPr>
          <w:p w:rsidR="004245E7" w:rsidRDefault="00B569FD" w:rsidP="000A764C">
            <w:pPr>
              <w:adjustRightInd w:val="0"/>
              <w:snapToGrid w:val="0"/>
              <w:spacing w:line="400" w:lineRule="exact"/>
              <w:jc w:val="center"/>
              <w:rPr>
                <w:b/>
                <w:color w:val="000000"/>
              </w:rPr>
            </w:pPr>
            <w:r>
              <w:rPr>
                <w:rFonts w:hint="eastAsia"/>
                <w:b/>
                <w:color w:val="000000"/>
              </w:rPr>
              <w:t>条款号</w:t>
            </w:r>
          </w:p>
        </w:tc>
        <w:tc>
          <w:tcPr>
            <w:tcW w:w="5963" w:type="dxa"/>
            <w:shd w:val="clear" w:color="auto" w:fill="auto"/>
            <w:vAlign w:val="center"/>
          </w:tcPr>
          <w:p w:rsidR="004245E7" w:rsidRDefault="004245E7" w:rsidP="000A764C">
            <w:pPr>
              <w:adjustRightInd w:val="0"/>
              <w:snapToGrid w:val="0"/>
              <w:spacing w:line="400" w:lineRule="exact"/>
              <w:jc w:val="center"/>
              <w:rPr>
                <w:b/>
                <w:color w:val="000000"/>
              </w:rPr>
            </w:pPr>
            <w:r>
              <w:rPr>
                <w:b/>
                <w:color w:val="000000"/>
              </w:rPr>
              <w:t>需求描述</w:t>
            </w:r>
          </w:p>
        </w:tc>
        <w:tc>
          <w:tcPr>
            <w:tcW w:w="1442" w:type="dxa"/>
            <w:shd w:val="clear" w:color="auto" w:fill="auto"/>
            <w:vAlign w:val="center"/>
          </w:tcPr>
          <w:p w:rsidR="004245E7" w:rsidRDefault="004245E7" w:rsidP="000A764C">
            <w:pPr>
              <w:adjustRightInd w:val="0"/>
              <w:snapToGrid w:val="0"/>
              <w:spacing w:line="400" w:lineRule="exact"/>
              <w:jc w:val="center"/>
              <w:rPr>
                <w:lang w:val="en-GB"/>
              </w:rPr>
            </w:pPr>
            <w:r>
              <w:rPr>
                <w:b/>
                <w:color w:val="000000"/>
              </w:rPr>
              <w:t>必需或期望</w:t>
            </w:r>
          </w:p>
        </w:tc>
      </w:tr>
      <w:tr w:rsidR="004245E7" w:rsidTr="000A764C">
        <w:trPr>
          <w:trHeight w:val="543"/>
          <w:jc w:val="center"/>
        </w:trPr>
        <w:tc>
          <w:tcPr>
            <w:tcW w:w="1278" w:type="dxa"/>
            <w:vAlign w:val="center"/>
          </w:tcPr>
          <w:p w:rsidR="004245E7" w:rsidRDefault="004245E7" w:rsidP="000A764C">
            <w:pPr>
              <w:pStyle w:val="a8"/>
              <w:adjustRightInd w:val="0"/>
              <w:snapToGrid w:val="0"/>
              <w:spacing w:line="400" w:lineRule="exact"/>
              <w:ind w:firstLineChars="0" w:firstLine="0"/>
              <w:jc w:val="center"/>
              <w:rPr>
                <w:color w:val="000000"/>
              </w:rPr>
            </w:pPr>
            <w:r>
              <w:rPr>
                <w:rFonts w:hint="eastAsia"/>
                <w:color w:val="000000"/>
              </w:rPr>
              <w:t>1-1</w:t>
            </w:r>
          </w:p>
        </w:tc>
        <w:tc>
          <w:tcPr>
            <w:tcW w:w="5963" w:type="dxa"/>
            <w:vAlign w:val="center"/>
          </w:tcPr>
          <w:p w:rsidR="004245E7" w:rsidRDefault="004245E7" w:rsidP="000A764C">
            <w:pPr>
              <w:adjustRightInd w:val="0"/>
              <w:snapToGrid w:val="0"/>
              <w:spacing w:line="400" w:lineRule="exact"/>
            </w:pPr>
            <w:r>
              <w:rPr>
                <w:rFonts w:hint="eastAsia"/>
              </w:rPr>
              <w:t>适用电源参数为</w:t>
            </w:r>
            <w:r>
              <w:rPr>
                <w:rFonts w:hint="eastAsia"/>
              </w:rPr>
              <w:t>220V/50Hz</w:t>
            </w:r>
          </w:p>
        </w:tc>
        <w:tc>
          <w:tcPr>
            <w:tcW w:w="1442" w:type="dxa"/>
            <w:vAlign w:val="center"/>
          </w:tcPr>
          <w:p w:rsidR="004245E7" w:rsidRDefault="004245E7" w:rsidP="000A764C">
            <w:pPr>
              <w:adjustRightInd w:val="0"/>
              <w:snapToGrid w:val="0"/>
              <w:spacing w:line="400" w:lineRule="exact"/>
              <w:jc w:val="center"/>
              <w:rPr>
                <w:lang w:val="en-GB"/>
              </w:rPr>
            </w:pPr>
            <w:r>
              <w:rPr>
                <w:rFonts w:hint="eastAsia"/>
                <w:lang w:val="en-GB"/>
              </w:rPr>
              <w:t>必需</w:t>
            </w:r>
          </w:p>
        </w:tc>
      </w:tr>
      <w:tr w:rsidR="004245E7" w:rsidTr="000A764C">
        <w:trPr>
          <w:trHeight w:val="543"/>
          <w:jc w:val="center"/>
        </w:trPr>
        <w:tc>
          <w:tcPr>
            <w:tcW w:w="1278" w:type="dxa"/>
            <w:vAlign w:val="center"/>
          </w:tcPr>
          <w:p w:rsidR="004245E7" w:rsidRDefault="004245E7" w:rsidP="000A764C">
            <w:pPr>
              <w:pStyle w:val="a8"/>
              <w:adjustRightInd w:val="0"/>
              <w:snapToGrid w:val="0"/>
              <w:spacing w:line="400" w:lineRule="exact"/>
              <w:ind w:firstLineChars="0" w:firstLine="0"/>
              <w:jc w:val="center"/>
              <w:rPr>
                <w:color w:val="000000"/>
              </w:rPr>
            </w:pPr>
            <w:r>
              <w:rPr>
                <w:rFonts w:hint="eastAsia"/>
                <w:color w:val="000000"/>
              </w:rPr>
              <w:t>1-2</w:t>
            </w:r>
          </w:p>
        </w:tc>
        <w:tc>
          <w:tcPr>
            <w:tcW w:w="5963" w:type="dxa"/>
            <w:vAlign w:val="center"/>
          </w:tcPr>
          <w:p w:rsidR="004245E7" w:rsidRDefault="004245E7" w:rsidP="000A764C">
            <w:pPr>
              <w:adjustRightInd w:val="0"/>
              <w:snapToGrid w:val="0"/>
              <w:spacing w:line="400" w:lineRule="exact"/>
            </w:pPr>
            <w:r>
              <w:rPr>
                <w:rFonts w:hint="eastAsia"/>
              </w:rPr>
              <w:t>在室温条件下使用</w:t>
            </w:r>
          </w:p>
        </w:tc>
        <w:tc>
          <w:tcPr>
            <w:tcW w:w="1442" w:type="dxa"/>
            <w:vAlign w:val="center"/>
          </w:tcPr>
          <w:p w:rsidR="004245E7" w:rsidRDefault="004245E7" w:rsidP="000A764C">
            <w:pPr>
              <w:adjustRightInd w:val="0"/>
              <w:snapToGrid w:val="0"/>
              <w:spacing w:line="400" w:lineRule="exact"/>
              <w:jc w:val="center"/>
            </w:pPr>
            <w:r>
              <w:rPr>
                <w:lang w:val="en-GB"/>
              </w:rPr>
              <w:t>必需</w:t>
            </w:r>
          </w:p>
        </w:tc>
      </w:tr>
      <w:tr w:rsidR="004245E7" w:rsidTr="000A764C">
        <w:trPr>
          <w:trHeight w:val="543"/>
          <w:jc w:val="center"/>
        </w:trPr>
        <w:tc>
          <w:tcPr>
            <w:tcW w:w="1278" w:type="dxa"/>
            <w:vAlign w:val="center"/>
          </w:tcPr>
          <w:p w:rsidR="004245E7" w:rsidRDefault="004245E7" w:rsidP="000A764C">
            <w:pPr>
              <w:pStyle w:val="a8"/>
              <w:adjustRightInd w:val="0"/>
              <w:snapToGrid w:val="0"/>
              <w:spacing w:line="400" w:lineRule="exact"/>
              <w:ind w:firstLineChars="0" w:firstLine="0"/>
              <w:jc w:val="center"/>
              <w:rPr>
                <w:color w:val="000000"/>
              </w:rPr>
            </w:pPr>
            <w:r>
              <w:rPr>
                <w:rFonts w:hint="eastAsia"/>
                <w:color w:val="000000"/>
              </w:rPr>
              <w:t>1-3</w:t>
            </w:r>
          </w:p>
        </w:tc>
        <w:tc>
          <w:tcPr>
            <w:tcW w:w="5963" w:type="dxa"/>
            <w:vAlign w:val="center"/>
          </w:tcPr>
          <w:p w:rsidR="004245E7" w:rsidRDefault="004245E7" w:rsidP="000A764C">
            <w:pPr>
              <w:adjustRightInd w:val="0"/>
              <w:snapToGrid w:val="0"/>
              <w:spacing w:line="400" w:lineRule="exact"/>
            </w:pPr>
            <w:r>
              <w:rPr>
                <w:rFonts w:hint="eastAsia"/>
              </w:rPr>
              <w:t>测量功能：至少包含光度测定、光谱扫描、动力学</w:t>
            </w:r>
          </w:p>
        </w:tc>
        <w:tc>
          <w:tcPr>
            <w:tcW w:w="1442" w:type="dxa"/>
            <w:vAlign w:val="center"/>
          </w:tcPr>
          <w:p w:rsidR="004245E7" w:rsidRDefault="004245E7" w:rsidP="000A764C">
            <w:pPr>
              <w:adjustRightInd w:val="0"/>
              <w:snapToGrid w:val="0"/>
              <w:spacing w:line="400" w:lineRule="exact"/>
              <w:jc w:val="center"/>
            </w:pPr>
            <w:r>
              <w:rPr>
                <w:lang w:val="en-GB"/>
              </w:rPr>
              <w:t>必需</w:t>
            </w:r>
          </w:p>
        </w:tc>
      </w:tr>
      <w:tr w:rsidR="004245E7" w:rsidTr="000A764C">
        <w:trPr>
          <w:trHeight w:val="543"/>
          <w:jc w:val="center"/>
        </w:trPr>
        <w:tc>
          <w:tcPr>
            <w:tcW w:w="1278" w:type="dxa"/>
            <w:vAlign w:val="center"/>
          </w:tcPr>
          <w:p w:rsidR="004245E7" w:rsidRDefault="004245E7" w:rsidP="000A764C">
            <w:pPr>
              <w:pStyle w:val="a8"/>
              <w:adjustRightInd w:val="0"/>
              <w:snapToGrid w:val="0"/>
              <w:spacing w:line="400" w:lineRule="exact"/>
              <w:ind w:firstLineChars="0" w:firstLine="0"/>
              <w:jc w:val="center"/>
              <w:rPr>
                <w:b/>
                <w:color w:val="000000"/>
              </w:rPr>
            </w:pPr>
            <w:r>
              <w:rPr>
                <w:rFonts w:hint="eastAsia"/>
                <w:color w:val="000000"/>
              </w:rPr>
              <w:t>1-4</w:t>
            </w:r>
          </w:p>
        </w:tc>
        <w:tc>
          <w:tcPr>
            <w:tcW w:w="5963" w:type="dxa"/>
            <w:vAlign w:val="center"/>
          </w:tcPr>
          <w:p w:rsidR="004245E7" w:rsidRDefault="004245E7" w:rsidP="000A764C">
            <w:pPr>
              <w:adjustRightInd w:val="0"/>
              <w:snapToGrid w:val="0"/>
              <w:spacing w:line="400" w:lineRule="exact"/>
              <w:rPr>
                <w:color w:val="000000"/>
              </w:rPr>
            </w:pPr>
            <w:r>
              <w:rPr>
                <w:rFonts w:hAnsi="宋体"/>
                <w:color w:val="333333"/>
                <w:szCs w:val="21"/>
              </w:rPr>
              <w:t>波长范围</w:t>
            </w:r>
            <w:r>
              <w:rPr>
                <w:color w:val="333333"/>
                <w:szCs w:val="21"/>
              </w:rPr>
              <w:t xml:space="preserve"> </w:t>
            </w:r>
            <w:r>
              <w:rPr>
                <w:rFonts w:hint="eastAsia"/>
                <w:color w:val="333333"/>
                <w:szCs w:val="21"/>
              </w:rPr>
              <w:t>：</w:t>
            </w:r>
            <w:r>
              <w:rPr>
                <w:color w:val="333333"/>
                <w:szCs w:val="21"/>
              </w:rPr>
              <w:t>190</w:t>
            </w:r>
            <w:r>
              <w:rPr>
                <w:color w:val="333333"/>
                <w:szCs w:val="21"/>
              </w:rPr>
              <w:t>～</w:t>
            </w:r>
            <w:r>
              <w:rPr>
                <w:color w:val="333333"/>
                <w:szCs w:val="21"/>
              </w:rPr>
              <w:t>1100nm</w:t>
            </w:r>
          </w:p>
        </w:tc>
        <w:tc>
          <w:tcPr>
            <w:tcW w:w="1442" w:type="dxa"/>
            <w:vAlign w:val="center"/>
          </w:tcPr>
          <w:p w:rsidR="004245E7" w:rsidRDefault="004245E7" w:rsidP="000A764C">
            <w:pPr>
              <w:adjustRightInd w:val="0"/>
              <w:snapToGrid w:val="0"/>
              <w:spacing w:line="400" w:lineRule="exact"/>
              <w:jc w:val="center"/>
            </w:pPr>
            <w:r>
              <w:rPr>
                <w:lang w:val="en-GB"/>
              </w:rPr>
              <w:t>必需</w:t>
            </w:r>
          </w:p>
        </w:tc>
      </w:tr>
      <w:tr w:rsidR="004245E7" w:rsidTr="000A764C">
        <w:trPr>
          <w:trHeight w:val="543"/>
          <w:jc w:val="center"/>
        </w:trPr>
        <w:tc>
          <w:tcPr>
            <w:tcW w:w="1278" w:type="dxa"/>
            <w:vAlign w:val="center"/>
          </w:tcPr>
          <w:p w:rsidR="004245E7" w:rsidRDefault="004245E7" w:rsidP="000A764C">
            <w:pPr>
              <w:pStyle w:val="a8"/>
              <w:adjustRightInd w:val="0"/>
              <w:snapToGrid w:val="0"/>
              <w:spacing w:line="400" w:lineRule="exact"/>
              <w:ind w:firstLineChars="0" w:firstLine="0"/>
              <w:jc w:val="center"/>
              <w:rPr>
                <w:color w:val="000000"/>
              </w:rPr>
            </w:pPr>
            <w:r>
              <w:rPr>
                <w:color w:val="000000"/>
              </w:rPr>
              <w:t>1</w:t>
            </w:r>
            <w:r>
              <w:rPr>
                <w:rFonts w:hint="eastAsia"/>
                <w:color w:val="000000"/>
              </w:rPr>
              <w:t>-</w:t>
            </w:r>
            <w:r>
              <w:rPr>
                <w:color w:val="000000"/>
              </w:rPr>
              <w:t>5</w:t>
            </w:r>
          </w:p>
        </w:tc>
        <w:tc>
          <w:tcPr>
            <w:tcW w:w="5963" w:type="dxa"/>
            <w:vAlign w:val="center"/>
          </w:tcPr>
          <w:p w:rsidR="004245E7" w:rsidRDefault="004245E7" w:rsidP="000A764C">
            <w:pPr>
              <w:adjustRightInd w:val="0"/>
              <w:snapToGrid w:val="0"/>
              <w:spacing w:line="400" w:lineRule="exact"/>
              <w:rPr>
                <w:rFonts w:hAnsi="宋体"/>
                <w:color w:val="333333"/>
                <w:szCs w:val="21"/>
              </w:rPr>
            </w:pPr>
            <w:r>
              <w:rPr>
                <w:rFonts w:hAnsi="宋体" w:hint="eastAsia"/>
                <w:color w:val="333333"/>
                <w:szCs w:val="21"/>
              </w:rPr>
              <w:t>光路系统：标准双光束</w:t>
            </w:r>
          </w:p>
        </w:tc>
        <w:tc>
          <w:tcPr>
            <w:tcW w:w="1442" w:type="dxa"/>
            <w:vAlign w:val="center"/>
          </w:tcPr>
          <w:p w:rsidR="004245E7" w:rsidRDefault="004245E7" w:rsidP="000A764C">
            <w:pPr>
              <w:adjustRightInd w:val="0"/>
              <w:snapToGrid w:val="0"/>
              <w:spacing w:line="400" w:lineRule="exact"/>
              <w:jc w:val="center"/>
              <w:rPr>
                <w:lang w:val="en-GB"/>
              </w:rPr>
            </w:pPr>
            <w:r>
              <w:rPr>
                <w:lang w:val="en-GB"/>
              </w:rPr>
              <w:t>必需</w:t>
            </w:r>
          </w:p>
        </w:tc>
      </w:tr>
      <w:tr w:rsidR="004245E7" w:rsidTr="000A764C">
        <w:trPr>
          <w:trHeight w:val="543"/>
          <w:jc w:val="center"/>
        </w:trPr>
        <w:tc>
          <w:tcPr>
            <w:tcW w:w="1278" w:type="dxa"/>
            <w:vAlign w:val="center"/>
          </w:tcPr>
          <w:p w:rsidR="004245E7" w:rsidRDefault="004245E7" w:rsidP="000A764C">
            <w:pPr>
              <w:pStyle w:val="a8"/>
              <w:adjustRightInd w:val="0"/>
              <w:snapToGrid w:val="0"/>
              <w:spacing w:line="400" w:lineRule="exact"/>
              <w:ind w:firstLineChars="0" w:firstLine="0"/>
              <w:jc w:val="center"/>
              <w:rPr>
                <w:color w:val="000000"/>
              </w:rPr>
            </w:pPr>
            <w:r>
              <w:rPr>
                <w:rFonts w:hint="eastAsia"/>
                <w:color w:val="000000"/>
              </w:rPr>
              <w:lastRenderedPageBreak/>
              <w:t>1-</w:t>
            </w:r>
            <w:r>
              <w:rPr>
                <w:color w:val="000000"/>
              </w:rPr>
              <w:t>6</w:t>
            </w:r>
          </w:p>
        </w:tc>
        <w:tc>
          <w:tcPr>
            <w:tcW w:w="5963" w:type="dxa"/>
            <w:vAlign w:val="center"/>
          </w:tcPr>
          <w:p w:rsidR="004245E7" w:rsidRDefault="004245E7" w:rsidP="000A764C">
            <w:pPr>
              <w:adjustRightInd w:val="0"/>
              <w:snapToGrid w:val="0"/>
              <w:spacing w:line="400" w:lineRule="exact"/>
              <w:rPr>
                <w:color w:val="000000"/>
              </w:rPr>
            </w:pPr>
            <w:r>
              <w:rPr>
                <w:rFonts w:hAnsi="宋体"/>
                <w:color w:val="333333"/>
                <w:szCs w:val="21"/>
              </w:rPr>
              <w:t>谱带宽度</w:t>
            </w:r>
            <w:r>
              <w:rPr>
                <w:rFonts w:hAnsi="宋体" w:hint="eastAsia"/>
                <w:color w:val="333333"/>
                <w:szCs w:val="21"/>
              </w:rPr>
              <w:t xml:space="preserve">: </w:t>
            </w:r>
            <w:r>
              <w:rPr>
                <w:color w:val="333333"/>
                <w:szCs w:val="21"/>
              </w:rPr>
              <w:t>1nm</w:t>
            </w:r>
          </w:p>
        </w:tc>
        <w:tc>
          <w:tcPr>
            <w:tcW w:w="1442" w:type="dxa"/>
            <w:vAlign w:val="center"/>
          </w:tcPr>
          <w:p w:rsidR="004245E7" w:rsidRDefault="004245E7" w:rsidP="000A764C">
            <w:pPr>
              <w:adjustRightInd w:val="0"/>
              <w:snapToGrid w:val="0"/>
              <w:spacing w:line="400" w:lineRule="exact"/>
              <w:jc w:val="center"/>
            </w:pPr>
            <w:r>
              <w:rPr>
                <w:lang w:val="en-GB"/>
              </w:rPr>
              <w:t>必需</w:t>
            </w:r>
          </w:p>
        </w:tc>
      </w:tr>
      <w:tr w:rsidR="004245E7" w:rsidTr="000A764C">
        <w:trPr>
          <w:trHeight w:val="543"/>
          <w:jc w:val="center"/>
        </w:trPr>
        <w:tc>
          <w:tcPr>
            <w:tcW w:w="1278" w:type="dxa"/>
            <w:vAlign w:val="center"/>
          </w:tcPr>
          <w:p w:rsidR="004245E7" w:rsidRDefault="004245E7" w:rsidP="000A764C">
            <w:pPr>
              <w:pStyle w:val="a8"/>
              <w:adjustRightInd w:val="0"/>
              <w:snapToGrid w:val="0"/>
              <w:spacing w:line="400" w:lineRule="exact"/>
              <w:ind w:firstLineChars="0" w:firstLine="0"/>
              <w:jc w:val="center"/>
              <w:rPr>
                <w:color w:val="000000"/>
              </w:rPr>
            </w:pPr>
            <w:r>
              <w:rPr>
                <w:color w:val="000000"/>
              </w:rPr>
              <w:t>1</w:t>
            </w:r>
            <w:r>
              <w:rPr>
                <w:rFonts w:hint="eastAsia"/>
                <w:color w:val="000000"/>
              </w:rPr>
              <w:t>-</w:t>
            </w:r>
            <w:r>
              <w:rPr>
                <w:color w:val="000000"/>
              </w:rPr>
              <w:t>7</w:t>
            </w:r>
          </w:p>
        </w:tc>
        <w:tc>
          <w:tcPr>
            <w:tcW w:w="5963" w:type="dxa"/>
            <w:vAlign w:val="center"/>
          </w:tcPr>
          <w:p w:rsidR="004245E7" w:rsidRDefault="004245E7" w:rsidP="000A764C">
            <w:pPr>
              <w:adjustRightInd w:val="0"/>
              <w:snapToGrid w:val="0"/>
              <w:spacing w:line="400" w:lineRule="exact"/>
              <w:rPr>
                <w:rFonts w:hAnsi="宋体"/>
                <w:color w:val="333333"/>
                <w:szCs w:val="21"/>
              </w:rPr>
            </w:pPr>
            <w:r>
              <w:rPr>
                <w:rFonts w:hAnsi="宋体" w:hint="eastAsia"/>
                <w:color w:val="333333"/>
                <w:szCs w:val="21"/>
              </w:rPr>
              <w:t>光源：质保三年</w:t>
            </w:r>
          </w:p>
        </w:tc>
        <w:tc>
          <w:tcPr>
            <w:tcW w:w="1442" w:type="dxa"/>
            <w:vAlign w:val="center"/>
          </w:tcPr>
          <w:p w:rsidR="004245E7" w:rsidRPr="0094022D" w:rsidRDefault="004245E7" w:rsidP="000A764C">
            <w:pPr>
              <w:adjustRightInd w:val="0"/>
              <w:snapToGrid w:val="0"/>
              <w:spacing w:line="400" w:lineRule="exact"/>
              <w:jc w:val="center"/>
              <w:rPr>
                <w:b/>
                <w:lang w:val="en-GB"/>
              </w:rPr>
            </w:pPr>
            <w:r>
              <w:rPr>
                <w:lang w:val="en-GB"/>
              </w:rPr>
              <w:t>必需</w:t>
            </w:r>
          </w:p>
        </w:tc>
      </w:tr>
      <w:tr w:rsidR="004245E7" w:rsidTr="000A764C">
        <w:trPr>
          <w:trHeight w:val="543"/>
          <w:jc w:val="center"/>
        </w:trPr>
        <w:tc>
          <w:tcPr>
            <w:tcW w:w="1278" w:type="dxa"/>
            <w:vAlign w:val="center"/>
          </w:tcPr>
          <w:p w:rsidR="004245E7" w:rsidRDefault="004245E7" w:rsidP="000A764C">
            <w:pPr>
              <w:pStyle w:val="a8"/>
              <w:adjustRightInd w:val="0"/>
              <w:snapToGrid w:val="0"/>
              <w:spacing w:line="400" w:lineRule="exact"/>
              <w:ind w:firstLineChars="0" w:firstLine="0"/>
              <w:jc w:val="center"/>
              <w:rPr>
                <w:color w:val="000000"/>
              </w:rPr>
            </w:pPr>
            <w:r>
              <w:rPr>
                <w:rFonts w:hint="eastAsia"/>
                <w:color w:val="000000"/>
              </w:rPr>
              <w:t>1-</w:t>
            </w:r>
            <w:r>
              <w:rPr>
                <w:color w:val="000000"/>
              </w:rPr>
              <w:t>8</w:t>
            </w:r>
          </w:p>
        </w:tc>
        <w:tc>
          <w:tcPr>
            <w:tcW w:w="5963" w:type="dxa"/>
            <w:vAlign w:val="center"/>
          </w:tcPr>
          <w:p w:rsidR="004245E7" w:rsidRDefault="004245E7" w:rsidP="000A764C">
            <w:pPr>
              <w:adjustRightInd w:val="0"/>
              <w:snapToGrid w:val="0"/>
              <w:spacing w:line="400" w:lineRule="exact"/>
              <w:rPr>
                <w:rFonts w:hAnsi="宋体"/>
                <w:color w:val="333333"/>
                <w:szCs w:val="21"/>
              </w:rPr>
            </w:pPr>
            <w:r>
              <w:rPr>
                <w:rFonts w:hAnsi="宋体" w:hint="eastAsia"/>
                <w:color w:val="333333"/>
                <w:szCs w:val="21"/>
              </w:rPr>
              <w:t>波长准确度：</w:t>
            </w:r>
            <w:r>
              <w:rPr>
                <w:rFonts w:ascii="ˎ̥" w:hAnsi="ˎ̥" w:cs="Arial" w:hint="eastAsia"/>
                <w:color w:val="000000"/>
              </w:rPr>
              <w:t>±</w:t>
            </w:r>
            <w:r>
              <w:rPr>
                <w:rFonts w:ascii="ˎ̥" w:hAnsi="ˎ̥" w:cs="Arial" w:hint="eastAsia"/>
                <w:color w:val="000000"/>
              </w:rPr>
              <w:t>0.</w:t>
            </w:r>
            <w:r>
              <w:rPr>
                <w:rFonts w:ascii="ˎ̥" w:hAnsi="ˎ̥" w:cs="Arial"/>
                <w:color w:val="000000"/>
              </w:rPr>
              <w:t>5</w:t>
            </w:r>
            <w:r>
              <w:rPr>
                <w:rFonts w:ascii="ˎ̥" w:hAnsi="ˎ̥" w:cs="Arial" w:hint="eastAsia"/>
                <w:color w:val="000000"/>
              </w:rPr>
              <w:t>nm</w:t>
            </w:r>
          </w:p>
        </w:tc>
        <w:tc>
          <w:tcPr>
            <w:tcW w:w="1442" w:type="dxa"/>
            <w:vAlign w:val="center"/>
          </w:tcPr>
          <w:p w:rsidR="004245E7" w:rsidRDefault="004245E7" w:rsidP="000A764C">
            <w:pPr>
              <w:adjustRightInd w:val="0"/>
              <w:snapToGrid w:val="0"/>
              <w:spacing w:line="400" w:lineRule="exact"/>
              <w:jc w:val="center"/>
              <w:rPr>
                <w:lang w:val="en-GB"/>
              </w:rPr>
            </w:pPr>
            <w:r>
              <w:rPr>
                <w:lang w:val="en-GB"/>
              </w:rPr>
              <w:t>必需</w:t>
            </w:r>
          </w:p>
        </w:tc>
      </w:tr>
      <w:tr w:rsidR="004245E7" w:rsidTr="000A764C">
        <w:trPr>
          <w:trHeight w:val="543"/>
          <w:jc w:val="center"/>
        </w:trPr>
        <w:tc>
          <w:tcPr>
            <w:tcW w:w="1278" w:type="dxa"/>
            <w:vAlign w:val="center"/>
          </w:tcPr>
          <w:p w:rsidR="004245E7" w:rsidRDefault="004245E7" w:rsidP="000A764C">
            <w:pPr>
              <w:pStyle w:val="a8"/>
              <w:adjustRightInd w:val="0"/>
              <w:snapToGrid w:val="0"/>
              <w:spacing w:line="400" w:lineRule="exact"/>
              <w:ind w:firstLineChars="0" w:firstLine="0"/>
              <w:jc w:val="center"/>
              <w:rPr>
                <w:color w:val="000000"/>
              </w:rPr>
            </w:pPr>
            <w:r>
              <w:rPr>
                <w:rFonts w:hint="eastAsia"/>
                <w:color w:val="000000"/>
              </w:rPr>
              <w:t>1-</w:t>
            </w:r>
            <w:r>
              <w:rPr>
                <w:color w:val="000000"/>
              </w:rPr>
              <w:t>9</w:t>
            </w:r>
          </w:p>
        </w:tc>
        <w:tc>
          <w:tcPr>
            <w:tcW w:w="5963" w:type="dxa"/>
            <w:vAlign w:val="center"/>
          </w:tcPr>
          <w:p w:rsidR="004245E7" w:rsidRDefault="004245E7" w:rsidP="000A764C">
            <w:pPr>
              <w:adjustRightInd w:val="0"/>
              <w:snapToGrid w:val="0"/>
              <w:spacing w:line="400" w:lineRule="exact"/>
              <w:rPr>
                <w:rFonts w:hAnsi="宋体"/>
                <w:color w:val="333333"/>
                <w:szCs w:val="21"/>
              </w:rPr>
            </w:pPr>
            <w:r>
              <w:rPr>
                <w:rFonts w:hAnsi="宋体" w:hint="eastAsia"/>
                <w:color w:val="333333"/>
                <w:szCs w:val="21"/>
              </w:rPr>
              <w:t>波长重复性：</w:t>
            </w:r>
            <w:r>
              <w:rPr>
                <w:rFonts w:ascii="ˎ̥" w:hAnsi="ˎ̥" w:cs="Arial" w:hint="eastAsia"/>
                <w:color w:val="000000"/>
              </w:rPr>
              <w:t>±</w:t>
            </w:r>
            <w:r>
              <w:rPr>
                <w:rFonts w:ascii="ˎ̥" w:hAnsi="ˎ̥" w:cs="Arial" w:hint="eastAsia"/>
                <w:color w:val="000000"/>
              </w:rPr>
              <w:t>0.</w:t>
            </w:r>
            <w:r>
              <w:rPr>
                <w:rFonts w:ascii="ˎ̥" w:hAnsi="ˎ̥" w:cs="Arial"/>
                <w:color w:val="000000"/>
              </w:rPr>
              <w:t>05</w:t>
            </w:r>
            <w:r>
              <w:rPr>
                <w:rFonts w:ascii="ˎ̥" w:hAnsi="ˎ̥" w:cs="Arial" w:hint="eastAsia"/>
                <w:color w:val="000000"/>
              </w:rPr>
              <w:t>nm</w:t>
            </w:r>
          </w:p>
        </w:tc>
        <w:tc>
          <w:tcPr>
            <w:tcW w:w="1442" w:type="dxa"/>
            <w:vAlign w:val="center"/>
          </w:tcPr>
          <w:p w:rsidR="004245E7" w:rsidRDefault="004245E7" w:rsidP="000A764C">
            <w:pPr>
              <w:adjustRightInd w:val="0"/>
              <w:snapToGrid w:val="0"/>
              <w:spacing w:line="400" w:lineRule="exact"/>
              <w:jc w:val="center"/>
              <w:rPr>
                <w:lang w:val="en-GB"/>
              </w:rPr>
            </w:pPr>
            <w:r>
              <w:rPr>
                <w:lang w:val="en-GB"/>
              </w:rPr>
              <w:t>必需</w:t>
            </w:r>
          </w:p>
        </w:tc>
      </w:tr>
      <w:tr w:rsidR="004245E7" w:rsidTr="000A764C">
        <w:trPr>
          <w:trHeight w:val="543"/>
          <w:jc w:val="center"/>
        </w:trPr>
        <w:tc>
          <w:tcPr>
            <w:tcW w:w="1278" w:type="dxa"/>
            <w:vAlign w:val="center"/>
          </w:tcPr>
          <w:p w:rsidR="004245E7" w:rsidRDefault="004245E7" w:rsidP="000A764C">
            <w:pPr>
              <w:pStyle w:val="a8"/>
              <w:adjustRightInd w:val="0"/>
              <w:snapToGrid w:val="0"/>
              <w:spacing w:line="400" w:lineRule="exact"/>
              <w:ind w:firstLineChars="0" w:firstLine="0"/>
              <w:jc w:val="center"/>
              <w:rPr>
                <w:color w:val="000000"/>
              </w:rPr>
            </w:pPr>
            <w:r>
              <w:rPr>
                <w:rFonts w:hint="eastAsia"/>
                <w:color w:val="000000"/>
              </w:rPr>
              <w:t>1-</w:t>
            </w:r>
            <w:r>
              <w:rPr>
                <w:color w:val="000000"/>
              </w:rPr>
              <w:t>10</w:t>
            </w:r>
          </w:p>
        </w:tc>
        <w:tc>
          <w:tcPr>
            <w:tcW w:w="5963" w:type="dxa"/>
            <w:vAlign w:val="center"/>
          </w:tcPr>
          <w:p w:rsidR="004245E7" w:rsidRDefault="004245E7" w:rsidP="000A764C">
            <w:pPr>
              <w:pStyle w:val="22"/>
              <w:adjustRightInd w:val="0"/>
              <w:snapToGrid w:val="0"/>
              <w:spacing w:line="400" w:lineRule="exact"/>
              <w:rPr>
                <w:rFonts w:ascii="Times New Roman" w:hAnsi="宋体"/>
                <w:color w:val="333333"/>
                <w:szCs w:val="21"/>
              </w:rPr>
            </w:pPr>
            <w:r>
              <w:rPr>
                <w:rFonts w:ascii="Times New Roman" w:hAnsi="宋体" w:hint="eastAsia"/>
                <w:color w:val="333333"/>
                <w:szCs w:val="21"/>
              </w:rPr>
              <w:t>数据点</w:t>
            </w:r>
            <w:r>
              <w:rPr>
                <w:rFonts w:ascii="Times New Roman" w:hAnsi="宋体"/>
                <w:color w:val="333333"/>
                <w:szCs w:val="21"/>
              </w:rPr>
              <w:t>分辨率</w:t>
            </w:r>
            <w:r>
              <w:rPr>
                <w:rFonts w:ascii="Times New Roman" w:hAnsi="宋体" w:hint="eastAsia"/>
                <w:color w:val="333333"/>
                <w:szCs w:val="21"/>
              </w:rPr>
              <w:t>：</w:t>
            </w:r>
            <w:r>
              <w:rPr>
                <w:rFonts w:ascii="Times New Roman" w:hAnsi="宋体" w:hint="eastAsia"/>
                <w:color w:val="333333"/>
                <w:szCs w:val="21"/>
              </w:rPr>
              <w:t>1</w:t>
            </w:r>
            <w:r>
              <w:rPr>
                <w:rFonts w:ascii="Times New Roman" w:hAnsi="宋体"/>
                <w:color w:val="333333"/>
                <w:szCs w:val="21"/>
              </w:rPr>
              <w:t>0</w:t>
            </w:r>
            <w:r>
              <w:rPr>
                <w:rFonts w:ascii="Times New Roman" w:hAnsi="宋体" w:hint="eastAsia"/>
                <w:color w:val="333333"/>
                <w:szCs w:val="21"/>
              </w:rPr>
              <w:t>,</w:t>
            </w:r>
            <w:r>
              <w:rPr>
                <w:rFonts w:ascii="Times New Roman" w:hAnsi="宋体"/>
                <w:color w:val="333333"/>
                <w:szCs w:val="21"/>
              </w:rPr>
              <w:t xml:space="preserve"> 5</w:t>
            </w:r>
            <w:r>
              <w:rPr>
                <w:rFonts w:ascii="Times New Roman" w:hAnsi="宋体" w:hint="eastAsia"/>
                <w:color w:val="333333"/>
                <w:szCs w:val="21"/>
              </w:rPr>
              <w:t>,</w:t>
            </w:r>
            <w:r>
              <w:rPr>
                <w:rFonts w:ascii="Times New Roman" w:hAnsi="宋体"/>
                <w:color w:val="333333"/>
                <w:szCs w:val="21"/>
              </w:rPr>
              <w:t xml:space="preserve"> 2</w:t>
            </w:r>
            <w:r>
              <w:rPr>
                <w:rFonts w:ascii="Times New Roman" w:hAnsi="宋体" w:hint="eastAsia"/>
                <w:color w:val="333333"/>
                <w:szCs w:val="21"/>
              </w:rPr>
              <w:t>,</w:t>
            </w:r>
            <w:r>
              <w:rPr>
                <w:rFonts w:ascii="Times New Roman" w:hAnsi="宋体"/>
                <w:color w:val="333333"/>
                <w:szCs w:val="21"/>
              </w:rPr>
              <w:t xml:space="preserve"> 1</w:t>
            </w:r>
            <w:r>
              <w:rPr>
                <w:rFonts w:ascii="Times New Roman" w:hAnsi="宋体" w:hint="eastAsia"/>
                <w:color w:val="333333"/>
                <w:szCs w:val="21"/>
              </w:rPr>
              <w:t>,</w:t>
            </w:r>
            <w:r>
              <w:rPr>
                <w:rFonts w:ascii="Times New Roman" w:hAnsi="宋体"/>
                <w:color w:val="333333"/>
                <w:szCs w:val="21"/>
              </w:rPr>
              <w:t xml:space="preserve"> 0.5</w:t>
            </w:r>
            <w:r>
              <w:rPr>
                <w:rFonts w:ascii="Times New Roman" w:hAnsi="宋体" w:hint="eastAsia"/>
                <w:color w:val="333333"/>
                <w:szCs w:val="21"/>
              </w:rPr>
              <w:t>,</w:t>
            </w:r>
            <w:r>
              <w:rPr>
                <w:rFonts w:ascii="Times New Roman" w:hAnsi="宋体"/>
                <w:color w:val="333333"/>
                <w:szCs w:val="21"/>
              </w:rPr>
              <w:t xml:space="preserve"> 0.2</w:t>
            </w:r>
            <w:r>
              <w:rPr>
                <w:rFonts w:ascii="Times New Roman" w:hAnsi="宋体" w:hint="eastAsia"/>
                <w:color w:val="333333"/>
                <w:szCs w:val="21"/>
              </w:rPr>
              <w:t>,</w:t>
            </w:r>
            <w:r>
              <w:rPr>
                <w:rFonts w:ascii="Times New Roman"/>
                <w:color w:val="333333"/>
                <w:szCs w:val="21"/>
              </w:rPr>
              <w:t xml:space="preserve"> 0.1nm </w:t>
            </w:r>
          </w:p>
        </w:tc>
        <w:tc>
          <w:tcPr>
            <w:tcW w:w="1442" w:type="dxa"/>
            <w:vAlign w:val="center"/>
          </w:tcPr>
          <w:p w:rsidR="004245E7" w:rsidRDefault="004245E7" w:rsidP="000A764C">
            <w:pPr>
              <w:adjustRightInd w:val="0"/>
              <w:snapToGrid w:val="0"/>
              <w:spacing w:line="400" w:lineRule="exact"/>
              <w:jc w:val="center"/>
            </w:pPr>
            <w:r>
              <w:rPr>
                <w:lang w:val="en-GB"/>
              </w:rPr>
              <w:t>必需</w:t>
            </w:r>
          </w:p>
        </w:tc>
      </w:tr>
      <w:tr w:rsidR="004245E7" w:rsidTr="000A764C">
        <w:trPr>
          <w:trHeight w:val="570"/>
          <w:jc w:val="center"/>
        </w:trPr>
        <w:tc>
          <w:tcPr>
            <w:tcW w:w="1278" w:type="dxa"/>
            <w:vAlign w:val="center"/>
          </w:tcPr>
          <w:p w:rsidR="004245E7" w:rsidRDefault="004245E7" w:rsidP="000A764C">
            <w:pPr>
              <w:pStyle w:val="a8"/>
              <w:adjustRightInd w:val="0"/>
              <w:snapToGrid w:val="0"/>
              <w:spacing w:line="400" w:lineRule="exact"/>
              <w:ind w:firstLineChars="0" w:firstLine="0"/>
              <w:jc w:val="center"/>
              <w:rPr>
                <w:color w:val="000000"/>
              </w:rPr>
            </w:pPr>
            <w:r>
              <w:rPr>
                <w:rFonts w:hint="eastAsia"/>
                <w:color w:val="000000"/>
              </w:rPr>
              <w:t>1-</w:t>
            </w:r>
            <w:r>
              <w:rPr>
                <w:color w:val="000000"/>
              </w:rPr>
              <w:t>11</w:t>
            </w:r>
          </w:p>
        </w:tc>
        <w:tc>
          <w:tcPr>
            <w:tcW w:w="5963" w:type="dxa"/>
            <w:vAlign w:val="center"/>
          </w:tcPr>
          <w:p w:rsidR="004245E7" w:rsidRDefault="004245E7" w:rsidP="000A764C">
            <w:pPr>
              <w:adjustRightInd w:val="0"/>
              <w:snapToGrid w:val="0"/>
              <w:spacing w:line="400" w:lineRule="exact"/>
            </w:pPr>
            <w:r>
              <w:rPr>
                <w:rFonts w:hint="eastAsia"/>
              </w:rPr>
              <w:t>测光类型至少有吸光度（</w:t>
            </w:r>
            <w:r>
              <w:rPr>
                <w:rFonts w:hint="eastAsia"/>
              </w:rPr>
              <w:t>Abs</w:t>
            </w:r>
            <w:r>
              <w:rPr>
                <w:rFonts w:hint="eastAsia"/>
              </w:rPr>
              <w:t>）、透射率（</w:t>
            </w:r>
            <w:r>
              <w:rPr>
                <w:rFonts w:hint="eastAsia"/>
              </w:rPr>
              <w:t>%</w:t>
            </w:r>
            <w:r>
              <w:rPr>
                <w:rFonts w:hint="eastAsia"/>
              </w:rPr>
              <w:t>）、能量（</w:t>
            </w:r>
            <w:r>
              <w:rPr>
                <w:rFonts w:hint="eastAsia"/>
              </w:rPr>
              <w:t>E</w:t>
            </w:r>
            <w:r>
              <w:rPr>
                <w:rFonts w:hint="eastAsia"/>
              </w:rPr>
              <w:t>）三种</w:t>
            </w:r>
          </w:p>
        </w:tc>
        <w:tc>
          <w:tcPr>
            <w:tcW w:w="1442" w:type="dxa"/>
            <w:vAlign w:val="center"/>
          </w:tcPr>
          <w:p w:rsidR="004245E7" w:rsidRDefault="004245E7" w:rsidP="000A764C">
            <w:pPr>
              <w:adjustRightInd w:val="0"/>
              <w:snapToGrid w:val="0"/>
              <w:spacing w:line="400" w:lineRule="exact"/>
              <w:jc w:val="center"/>
              <w:rPr>
                <w:lang w:val="en-GB"/>
              </w:rPr>
            </w:pPr>
            <w:r>
              <w:rPr>
                <w:lang w:val="en-GB"/>
              </w:rPr>
              <w:t>必需</w:t>
            </w:r>
          </w:p>
        </w:tc>
      </w:tr>
      <w:tr w:rsidR="004245E7" w:rsidTr="000A764C">
        <w:trPr>
          <w:trHeight w:val="570"/>
          <w:jc w:val="center"/>
        </w:trPr>
        <w:tc>
          <w:tcPr>
            <w:tcW w:w="1278" w:type="dxa"/>
            <w:vAlign w:val="center"/>
          </w:tcPr>
          <w:p w:rsidR="004245E7" w:rsidRDefault="004245E7" w:rsidP="000A764C">
            <w:pPr>
              <w:pStyle w:val="a8"/>
              <w:adjustRightInd w:val="0"/>
              <w:snapToGrid w:val="0"/>
              <w:spacing w:line="400" w:lineRule="exact"/>
              <w:ind w:firstLineChars="0" w:firstLine="0"/>
              <w:jc w:val="center"/>
              <w:rPr>
                <w:color w:val="000000"/>
              </w:rPr>
            </w:pPr>
            <w:r>
              <w:rPr>
                <w:rFonts w:hint="eastAsia"/>
                <w:color w:val="000000"/>
              </w:rPr>
              <w:t>1-1</w:t>
            </w:r>
            <w:r>
              <w:rPr>
                <w:color w:val="000000"/>
              </w:rPr>
              <w:t>2</w:t>
            </w:r>
          </w:p>
        </w:tc>
        <w:tc>
          <w:tcPr>
            <w:tcW w:w="5963" w:type="dxa"/>
            <w:vAlign w:val="center"/>
          </w:tcPr>
          <w:p w:rsidR="004245E7" w:rsidRDefault="004245E7" w:rsidP="000A764C">
            <w:pPr>
              <w:adjustRightInd w:val="0"/>
              <w:snapToGrid w:val="0"/>
              <w:spacing w:line="400" w:lineRule="exact"/>
            </w:pPr>
            <w:r>
              <w:rPr>
                <w:rFonts w:hint="eastAsia"/>
              </w:rPr>
              <w:t>测光范围</w:t>
            </w:r>
            <w:r>
              <w:rPr>
                <w:rFonts w:hint="eastAsia"/>
              </w:rPr>
              <w:t xml:space="preserve"> </w:t>
            </w:r>
            <w:r>
              <w:rPr>
                <w:rFonts w:hint="eastAsia"/>
              </w:rPr>
              <w:t>：吸光度：</w:t>
            </w:r>
            <w:r>
              <w:rPr>
                <w:rFonts w:hint="eastAsia"/>
              </w:rPr>
              <w:t>-</w:t>
            </w:r>
            <w:r>
              <w:t>0.3</w:t>
            </w:r>
            <w:r>
              <w:rPr>
                <w:rFonts w:hint="eastAsia"/>
              </w:rPr>
              <w:t>~</w:t>
            </w:r>
            <w:r>
              <w:t>4</w:t>
            </w:r>
            <w:r>
              <w:rPr>
                <w:rFonts w:hint="eastAsia"/>
              </w:rPr>
              <w:t>Ab</w:t>
            </w:r>
            <w:r>
              <w:t>,</w:t>
            </w:r>
          </w:p>
        </w:tc>
        <w:tc>
          <w:tcPr>
            <w:tcW w:w="1442" w:type="dxa"/>
            <w:vAlign w:val="center"/>
          </w:tcPr>
          <w:p w:rsidR="004245E7" w:rsidRDefault="004245E7" w:rsidP="000A764C">
            <w:pPr>
              <w:adjustRightInd w:val="0"/>
              <w:snapToGrid w:val="0"/>
              <w:spacing w:line="400" w:lineRule="exact"/>
              <w:jc w:val="center"/>
              <w:rPr>
                <w:lang w:val="en-GB"/>
              </w:rPr>
            </w:pPr>
            <w:r>
              <w:rPr>
                <w:lang w:val="en-GB"/>
              </w:rPr>
              <w:t>必需</w:t>
            </w:r>
          </w:p>
        </w:tc>
      </w:tr>
      <w:tr w:rsidR="004245E7" w:rsidTr="000A764C">
        <w:trPr>
          <w:trHeight w:val="570"/>
          <w:jc w:val="center"/>
        </w:trPr>
        <w:tc>
          <w:tcPr>
            <w:tcW w:w="1278" w:type="dxa"/>
            <w:vAlign w:val="center"/>
          </w:tcPr>
          <w:p w:rsidR="004245E7" w:rsidRDefault="004245E7" w:rsidP="000A764C">
            <w:pPr>
              <w:pStyle w:val="a8"/>
              <w:adjustRightInd w:val="0"/>
              <w:snapToGrid w:val="0"/>
              <w:spacing w:line="400" w:lineRule="exact"/>
              <w:ind w:firstLineChars="0" w:firstLine="0"/>
              <w:jc w:val="center"/>
              <w:rPr>
                <w:color w:val="000000"/>
              </w:rPr>
            </w:pPr>
            <w:r>
              <w:rPr>
                <w:rFonts w:hint="eastAsia"/>
                <w:color w:val="000000"/>
              </w:rPr>
              <w:t>1-1</w:t>
            </w:r>
            <w:r>
              <w:rPr>
                <w:color w:val="000000"/>
              </w:rPr>
              <w:t>3</w:t>
            </w:r>
          </w:p>
        </w:tc>
        <w:tc>
          <w:tcPr>
            <w:tcW w:w="5963" w:type="dxa"/>
            <w:vAlign w:val="center"/>
          </w:tcPr>
          <w:p w:rsidR="004245E7" w:rsidRDefault="004245E7" w:rsidP="000A764C">
            <w:pPr>
              <w:adjustRightInd w:val="0"/>
              <w:snapToGrid w:val="0"/>
              <w:spacing w:line="400" w:lineRule="exact"/>
            </w:pPr>
            <w:r>
              <w:rPr>
                <w:rFonts w:hint="eastAsia"/>
              </w:rPr>
              <w:t>测光准确度：</w:t>
            </w:r>
            <w:r>
              <w:rPr>
                <w:rFonts w:hint="eastAsia"/>
              </w:rPr>
              <w:t>1</w:t>
            </w:r>
            <w:r>
              <w:t>A:</w:t>
            </w:r>
            <w:r>
              <w:rPr>
                <w:rFonts w:hint="eastAsia"/>
              </w:rPr>
              <w:t>±</w:t>
            </w:r>
            <w:r>
              <w:t>0.004</w:t>
            </w:r>
            <w:r>
              <w:rPr>
                <w:rFonts w:hint="eastAsia"/>
              </w:rPr>
              <w:t>A</w:t>
            </w:r>
            <w:r>
              <w:rPr>
                <w:rFonts w:hint="eastAsia"/>
              </w:rPr>
              <w:t>；</w:t>
            </w:r>
            <w:r>
              <w:rPr>
                <w:rFonts w:hint="eastAsia"/>
              </w:rPr>
              <w:t>2A</w:t>
            </w:r>
            <w:r>
              <w:rPr>
                <w:rFonts w:hint="eastAsia"/>
              </w:rPr>
              <w:t>：±</w:t>
            </w:r>
            <w:r>
              <w:t>0.010</w:t>
            </w:r>
            <w:r>
              <w:rPr>
                <w:rFonts w:hint="eastAsia"/>
              </w:rPr>
              <w:t xml:space="preserve">A </w:t>
            </w:r>
          </w:p>
        </w:tc>
        <w:tc>
          <w:tcPr>
            <w:tcW w:w="1442" w:type="dxa"/>
            <w:vAlign w:val="center"/>
          </w:tcPr>
          <w:p w:rsidR="004245E7" w:rsidRDefault="004245E7" w:rsidP="000A764C">
            <w:pPr>
              <w:adjustRightInd w:val="0"/>
              <w:snapToGrid w:val="0"/>
              <w:spacing w:line="400" w:lineRule="exact"/>
              <w:jc w:val="center"/>
              <w:rPr>
                <w:lang w:val="en-GB"/>
              </w:rPr>
            </w:pPr>
            <w:r>
              <w:rPr>
                <w:lang w:val="en-GB"/>
              </w:rPr>
              <w:t>必需</w:t>
            </w:r>
          </w:p>
        </w:tc>
      </w:tr>
      <w:tr w:rsidR="004245E7" w:rsidTr="000A764C">
        <w:trPr>
          <w:trHeight w:val="570"/>
          <w:jc w:val="center"/>
        </w:trPr>
        <w:tc>
          <w:tcPr>
            <w:tcW w:w="1278" w:type="dxa"/>
            <w:vAlign w:val="center"/>
          </w:tcPr>
          <w:p w:rsidR="004245E7" w:rsidRDefault="004245E7" w:rsidP="000A764C">
            <w:pPr>
              <w:pStyle w:val="a8"/>
              <w:adjustRightInd w:val="0"/>
              <w:snapToGrid w:val="0"/>
              <w:spacing w:line="400" w:lineRule="exact"/>
              <w:ind w:firstLineChars="0" w:firstLine="0"/>
              <w:jc w:val="center"/>
              <w:rPr>
                <w:color w:val="000000"/>
              </w:rPr>
            </w:pPr>
            <w:r>
              <w:rPr>
                <w:rFonts w:hint="eastAsia"/>
                <w:color w:val="000000"/>
              </w:rPr>
              <w:t>1-1</w:t>
            </w:r>
            <w:r>
              <w:rPr>
                <w:color w:val="000000"/>
              </w:rPr>
              <w:t>4</w:t>
            </w:r>
          </w:p>
        </w:tc>
        <w:tc>
          <w:tcPr>
            <w:tcW w:w="5963" w:type="dxa"/>
            <w:vAlign w:val="center"/>
          </w:tcPr>
          <w:p w:rsidR="004245E7" w:rsidRDefault="004245E7" w:rsidP="000A764C">
            <w:pPr>
              <w:adjustRightInd w:val="0"/>
              <w:snapToGrid w:val="0"/>
              <w:spacing w:line="400" w:lineRule="exact"/>
              <w:rPr>
                <w:rFonts w:hAnsi="宋体"/>
                <w:color w:val="333333"/>
                <w:szCs w:val="21"/>
              </w:rPr>
            </w:pPr>
            <w:r>
              <w:rPr>
                <w:rFonts w:hAnsi="宋体"/>
                <w:color w:val="333333"/>
                <w:szCs w:val="21"/>
              </w:rPr>
              <w:t>杂散光</w:t>
            </w:r>
            <w:r>
              <w:rPr>
                <w:rFonts w:hAnsi="宋体" w:hint="eastAsia"/>
                <w:color w:val="333333"/>
                <w:szCs w:val="21"/>
              </w:rPr>
              <w:t>:KCL</w:t>
            </w:r>
            <w:r>
              <w:rPr>
                <w:rFonts w:hAnsi="宋体" w:hint="eastAsia"/>
                <w:color w:val="333333"/>
                <w:szCs w:val="21"/>
              </w:rPr>
              <w:t>，</w:t>
            </w:r>
            <w:r>
              <w:rPr>
                <w:rFonts w:hAnsi="宋体" w:hint="eastAsia"/>
                <w:color w:val="333333"/>
                <w:szCs w:val="21"/>
              </w:rPr>
              <w:t>1</w:t>
            </w:r>
            <w:r>
              <w:rPr>
                <w:rFonts w:hAnsi="宋体"/>
                <w:color w:val="333333"/>
                <w:szCs w:val="21"/>
              </w:rPr>
              <w:t>98</w:t>
            </w:r>
            <w:r>
              <w:rPr>
                <w:rFonts w:hAnsi="宋体" w:hint="eastAsia"/>
                <w:color w:val="333333"/>
                <w:szCs w:val="21"/>
              </w:rPr>
              <w:t>nm</w:t>
            </w:r>
            <w:r>
              <w:rPr>
                <w:rFonts w:hAnsi="宋体" w:hint="eastAsia"/>
                <w:color w:val="333333"/>
                <w:szCs w:val="21"/>
              </w:rPr>
              <w:t>：≤</w:t>
            </w:r>
            <w:r>
              <w:rPr>
                <w:rFonts w:hAnsi="宋体" w:hint="eastAsia"/>
                <w:color w:val="333333"/>
                <w:szCs w:val="21"/>
              </w:rPr>
              <w:t>1%T</w:t>
            </w:r>
          </w:p>
          <w:p w:rsidR="004245E7" w:rsidRDefault="004245E7" w:rsidP="000A764C">
            <w:pPr>
              <w:adjustRightInd w:val="0"/>
              <w:snapToGrid w:val="0"/>
              <w:spacing w:line="400" w:lineRule="exact"/>
              <w:jc w:val="left"/>
              <w:rPr>
                <w:rFonts w:hAnsi="宋体"/>
                <w:color w:val="333333"/>
                <w:szCs w:val="21"/>
              </w:rPr>
            </w:pPr>
            <w:r>
              <w:rPr>
                <w:rFonts w:hAnsi="宋体" w:hint="eastAsia"/>
                <w:color w:val="333333"/>
                <w:szCs w:val="21"/>
              </w:rPr>
              <w:t xml:space="preserve"> </w:t>
            </w:r>
            <w:r>
              <w:rPr>
                <w:rFonts w:hAnsi="宋体"/>
                <w:color w:val="333333"/>
                <w:szCs w:val="21"/>
              </w:rPr>
              <w:t xml:space="preserve">       </w:t>
            </w:r>
            <w:proofErr w:type="spellStart"/>
            <w:r>
              <w:rPr>
                <w:rFonts w:hAnsi="宋体" w:hint="eastAsia"/>
                <w:color w:val="333333"/>
                <w:szCs w:val="21"/>
              </w:rPr>
              <w:t>Nal</w:t>
            </w:r>
            <w:proofErr w:type="spellEnd"/>
            <w:r>
              <w:rPr>
                <w:rFonts w:hAnsi="宋体" w:hint="eastAsia"/>
                <w:color w:val="333333"/>
                <w:szCs w:val="21"/>
              </w:rPr>
              <w:t>，</w:t>
            </w:r>
            <w:r>
              <w:rPr>
                <w:rFonts w:hAnsi="宋体" w:hint="eastAsia"/>
                <w:color w:val="333333"/>
                <w:szCs w:val="21"/>
              </w:rPr>
              <w:t>2</w:t>
            </w:r>
            <w:r>
              <w:rPr>
                <w:rFonts w:hAnsi="宋体"/>
                <w:color w:val="333333"/>
                <w:szCs w:val="21"/>
              </w:rPr>
              <w:t>20</w:t>
            </w:r>
            <w:r>
              <w:rPr>
                <w:rFonts w:hAnsi="宋体" w:hint="eastAsia"/>
                <w:color w:val="333333"/>
                <w:szCs w:val="21"/>
              </w:rPr>
              <w:t>nm</w:t>
            </w:r>
            <w:r>
              <w:rPr>
                <w:rFonts w:hAnsi="宋体" w:hint="eastAsia"/>
                <w:color w:val="333333"/>
                <w:szCs w:val="21"/>
              </w:rPr>
              <w:t>：≤</w:t>
            </w:r>
            <w:r>
              <w:rPr>
                <w:rFonts w:hAnsi="宋体" w:hint="eastAsia"/>
                <w:color w:val="333333"/>
                <w:szCs w:val="21"/>
              </w:rPr>
              <w:t>0</w:t>
            </w:r>
            <w:r>
              <w:rPr>
                <w:rFonts w:hAnsi="宋体"/>
                <w:color w:val="333333"/>
                <w:szCs w:val="21"/>
              </w:rPr>
              <w:t>.05</w:t>
            </w:r>
            <w:r>
              <w:rPr>
                <w:rFonts w:hAnsi="宋体" w:hint="eastAsia"/>
                <w:color w:val="333333"/>
                <w:szCs w:val="21"/>
              </w:rPr>
              <w:t>%T</w:t>
            </w:r>
          </w:p>
          <w:p w:rsidR="004245E7" w:rsidRDefault="004245E7" w:rsidP="000A764C">
            <w:pPr>
              <w:adjustRightInd w:val="0"/>
              <w:snapToGrid w:val="0"/>
              <w:spacing w:line="400" w:lineRule="exact"/>
              <w:jc w:val="left"/>
            </w:pPr>
            <w:r>
              <w:rPr>
                <w:rFonts w:hAnsi="宋体" w:hint="eastAsia"/>
                <w:color w:val="333333"/>
                <w:szCs w:val="21"/>
              </w:rPr>
              <w:t xml:space="preserve"> </w:t>
            </w:r>
            <w:r>
              <w:rPr>
                <w:rFonts w:hAnsi="宋体"/>
                <w:color w:val="333333"/>
                <w:szCs w:val="21"/>
              </w:rPr>
              <w:t xml:space="preserve">    </w:t>
            </w:r>
            <w:r>
              <w:rPr>
                <w:rFonts w:hAnsi="宋体" w:hint="eastAsia"/>
                <w:color w:val="333333"/>
                <w:szCs w:val="21"/>
              </w:rPr>
              <w:t>NaNO</w:t>
            </w:r>
            <w:r>
              <w:rPr>
                <w:rFonts w:hAnsi="宋体"/>
                <w:color w:val="333333"/>
                <w:sz w:val="15"/>
                <w:szCs w:val="15"/>
              </w:rPr>
              <w:t>2</w:t>
            </w:r>
            <w:r>
              <w:rPr>
                <w:rFonts w:hAnsi="宋体" w:hint="eastAsia"/>
                <w:color w:val="333333"/>
                <w:szCs w:val="21"/>
              </w:rPr>
              <w:t>,</w:t>
            </w:r>
            <w:r>
              <w:rPr>
                <w:rFonts w:hAnsi="宋体"/>
                <w:color w:val="333333"/>
                <w:szCs w:val="21"/>
              </w:rPr>
              <w:t xml:space="preserve">  340</w:t>
            </w:r>
            <w:r>
              <w:rPr>
                <w:rFonts w:hAnsi="宋体" w:hint="eastAsia"/>
                <w:color w:val="333333"/>
                <w:szCs w:val="21"/>
              </w:rPr>
              <w:t>nm</w:t>
            </w:r>
            <w:r>
              <w:rPr>
                <w:rFonts w:hAnsi="宋体" w:hint="eastAsia"/>
                <w:color w:val="333333"/>
                <w:szCs w:val="21"/>
              </w:rPr>
              <w:t>：≤</w:t>
            </w:r>
            <w:r>
              <w:rPr>
                <w:rFonts w:hAnsi="宋体"/>
                <w:color w:val="333333"/>
                <w:szCs w:val="21"/>
              </w:rPr>
              <w:t>0.05</w:t>
            </w:r>
            <w:r>
              <w:rPr>
                <w:rFonts w:hAnsi="宋体" w:hint="eastAsia"/>
                <w:color w:val="333333"/>
                <w:szCs w:val="21"/>
              </w:rPr>
              <w:t>%T</w:t>
            </w:r>
          </w:p>
        </w:tc>
        <w:tc>
          <w:tcPr>
            <w:tcW w:w="1442" w:type="dxa"/>
            <w:vAlign w:val="center"/>
          </w:tcPr>
          <w:p w:rsidR="004245E7" w:rsidRDefault="004245E7" w:rsidP="000A764C">
            <w:pPr>
              <w:adjustRightInd w:val="0"/>
              <w:snapToGrid w:val="0"/>
              <w:spacing w:line="400" w:lineRule="exact"/>
              <w:jc w:val="center"/>
              <w:rPr>
                <w:lang w:val="en-GB"/>
              </w:rPr>
            </w:pPr>
            <w:r>
              <w:rPr>
                <w:lang w:val="en-GB"/>
              </w:rPr>
              <w:t>必需</w:t>
            </w:r>
          </w:p>
        </w:tc>
      </w:tr>
      <w:tr w:rsidR="004245E7" w:rsidTr="000A764C">
        <w:trPr>
          <w:trHeight w:val="570"/>
          <w:jc w:val="center"/>
        </w:trPr>
        <w:tc>
          <w:tcPr>
            <w:tcW w:w="1278" w:type="dxa"/>
            <w:vAlign w:val="center"/>
          </w:tcPr>
          <w:p w:rsidR="004245E7" w:rsidRDefault="004245E7" w:rsidP="000A764C">
            <w:pPr>
              <w:pStyle w:val="a8"/>
              <w:adjustRightInd w:val="0"/>
              <w:snapToGrid w:val="0"/>
              <w:spacing w:line="400" w:lineRule="exact"/>
              <w:ind w:firstLineChars="0" w:firstLine="0"/>
              <w:jc w:val="center"/>
              <w:rPr>
                <w:color w:val="000000"/>
              </w:rPr>
            </w:pPr>
            <w:r>
              <w:rPr>
                <w:rFonts w:hint="eastAsia"/>
                <w:color w:val="000000"/>
              </w:rPr>
              <w:t>1-1</w:t>
            </w:r>
            <w:r>
              <w:rPr>
                <w:color w:val="000000"/>
              </w:rPr>
              <w:t>5</w:t>
            </w:r>
          </w:p>
        </w:tc>
        <w:tc>
          <w:tcPr>
            <w:tcW w:w="5963" w:type="dxa"/>
            <w:vAlign w:val="center"/>
          </w:tcPr>
          <w:p w:rsidR="004245E7" w:rsidRDefault="004245E7" w:rsidP="000A764C">
            <w:pPr>
              <w:pStyle w:val="Default"/>
              <w:snapToGrid w:val="0"/>
              <w:spacing w:line="400" w:lineRule="exact"/>
              <w:rPr>
                <w:rFonts w:ascii="Times New Roman" w:hAnsi="Times New Roman" w:cs="Times New Roman"/>
                <w:color w:val="auto"/>
                <w:kern w:val="2"/>
                <w:sz w:val="21"/>
              </w:rPr>
            </w:pPr>
            <w:r>
              <w:rPr>
                <w:rFonts w:ascii="Times New Roman" w:hAnsi="Times New Roman" w:cs="Times New Roman" w:hint="eastAsia"/>
                <w:color w:val="auto"/>
                <w:kern w:val="2"/>
                <w:sz w:val="21"/>
              </w:rPr>
              <w:t>噪音：</w:t>
            </w:r>
            <w:r>
              <w:rPr>
                <w:rFonts w:ascii="Times New Roman" w:hAnsi="Times New Roman" w:cs="Times New Roman"/>
                <w:color w:val="auto"/>
                <w:kern w:val="2"/>
                <w:sz w:val="21"/>
              </w:rPr>
              <w:t>0</w:t>
            </w:r>
            <w:r>
              <w:rPr>
                <w:rFonts w:ascii="Times New Roman" w:hAnsi="Times New Roman" w:cs="Times New Roman" w:hint="eastAsia"/>
                <w:color w:val="auto"/>
                <w:kern w:val="2"/>
                <w:sz w:val="21"/>
              </w:rPr>
              <w:t>A</w:t>
            </w:r>
            <w:r>
              <w:rPr>
                <w:rFonts w:ascii="Times New Roman" w:hAnsi="Times New Roman" w:cs="Times New Roman" w:hint="eastAsia"/>
                <w:color w:val="auto"/>
                <w:kern w:val="2"/>
                <w:sz w:val="21"/>
              </w:rPr>
              <w:t>：≤</w:t>
            </w:r>
            <w:r>
              <w:rPr>
                <w:rFonts w:ascii="Times New Roman" w:hAnsi="Times New Roman" w:cs="Times New Roman"/>
                <w:color w:val="auto"/>
                <w:kern w:val="2"/>
                <w:sz w:val="21"/>
              </w:rPr>
              <w:t>0.00015</w:t>
            </w:r>
            <w:r>
              <w:rPr>
                <w:rFonts w:ascii="Times New Roman" w:hAnsi="Times New Roman" w:cs="Times New Roman" w:hint="eastAsia"/>
                <w:color w:val="auto"/>
                <w:kern w:val="2"/>
                <w:sz w:val="21"/>
              </w:rPr>
              <w:t>A</w:t>
            </w:r>
          </w:p>
          <w:p w:rsidR="004245E7" w:rsidRDefault="004245E7" w:rsidP="000A764C">
            <w:pPr>
              <w:pStyle w:val="Default"/>
              <w:snapToGrid w:val="0"/>
              <w:spacing w:line="400" w:lineRule="exact"/>
              <w:ind w:firstLineChars="300" w:firstLine="630"/>
              <w:rPr>
                <w:rFonts w:ascii="Times New Roman" w:hAnsi="Times New Roman" w:cs="Times New Roman"/>
                <w:color w:val="auto"/>
                <w:kern w:val="2"/>
                <w:sz w:val="21"/>
              </w:rPr>
            </w:pPr>
            <w:r>
              <w:rPr>
                <w:rFonts w:ascii="Times New Roman" w:hAnsi="Times New Roman" w:cs="Times New Roman"/>
                <w:color w:val="auto"/>
                <w:kern w:val="2"/>
                <w:sz w:val="21"/>
              </w:rPr>
              <w:t>1</w:t>
            </w:r>
            <w:r>
              <w:rPr>
                <w:rFonts w:ascii="Times New Roman" w:hAnsi="Times New Roman" w:cs="Times New Roman" w:hint="eastAsia"/>
                <w:color w:val="auto"/>
                <w:kern w:val="2"/>
                <w:sz w:val="21"/>
              </w:rPr>
              <w:t>A</w:t>
            </w:r>
            <w:r>
              <w:rPr>
                <w:rFonts w:ascii="Times New Roman" w:hAnsi="Times New Roman" w:cs="Times New Roman" w:hint="eastAsia"/>
                <w:color w:val="auto"/>
                <w:kern w:val="2"/>
                <w:sz w:val="21"/>
              </w:rPr>
              <w:t>：≤</w:t>
            </w:r>
            <w:r>
              <w:rPr>
                <w:rFonts w:ascii="Times New Roman" w:hAnsi="Times New Roman" w:cs="Times New Roman"/>
                <w:color w:val="auto"/>
                <w:kern w:val="2"/>
                <w:sz w:val="21"/>
              </w:rPr>
              <w:t>0.00025</w:t>
            </w:r>
            <w:r>
              <w:rPr>
                <w:rFonts w:ascii="Times New Roman" w:hAnsi="Times New Roman" w:cs="Times New Roman" w:hint="eastAsia"/>
                <w:color w:val="auto"/>
                <w:kern w:val="2"/>
                <w:sz w:val="21"/>
              </w:rPr>
              <w:t>A</w:t>
            </w:r>
          </w:p>
          <w:p w:rsidR="004245E7" w:rsidRDefault="004245E7" w:rsidP="000A764C">
            <w:pPr>
              <w:pStyle w:val="Default"/>
              <w:snapToGrid w:val="0"/>
              <w:spacing w:line="400" w:lineRule="exact"/>
              <w:ind w:firstLineChars="300" w:firstLine="630"/>
              <w:rPr>
                <w:rFonts w:ascii="Times New Roman" w:hAnsi="Times New Roman" w:cs="Times New Roman"/>
                <w:color w:val="auto"/>
                <w:kern w:val="2"/>
                <w:sz w:val="21"/>
              </w:rPr>
            </w:pPr>
            <w:r>
              <w:rPr>
                <w:rFonts w:ascii="Times New Roman" w:hAnsi="Times New Roman" w:cs="Times New Roman"/>
                <w:color w:val="auto"/>
                <w:kern w:val="2"/>
                <w:sz w:val="21"/>
              </w:rPr>
              <w:t>2</w:t>
            </w:r>
            <w:r>
              <w:rPr>
                <w:rFonts w:ascii="Times New Roman" w:hAnsi="Times New Roman" w:cs="Times New Roman" w:hint="eastAsia"/>
                <w:color w:val="auto"/>
                <w:kern w:val="2"/>
                <w:sz w:val="21"/>
              </w:rPr>
              <w:t>A</w:t>
            </w:r>
            <w:r>
              <w:rPr>
                <w:rFonts w:ascii="Times New Roman" w:hAnsi="Times New Roman" w:cs="Times New Roman" w:hint="eastAsia"/>
                <w:color w:val="auto"/>
                <w:kern w:val="2"/>
                <w:sz w:val="21"/>
              </w:rPr>
              <w:t>：≤</w:t>
            </w:r>
            <w:r>
              <w:rPr>
                <w:rFonts w:ascii="Times New Roman" w:hAnsi="Times New Roman" w:cs="Times New Roman"/>
                <w:color w:val="auto"/>
                <w:kern w:val="2"/>
                <w:sz w:val="21"/>
              </w:rPr>
              <w:t>0.00080</w:t>
            </w:r>
            <w:r>
              <w:rPr>
                <w:rFonts w:ascii="Times New Roman" w:hAnsi="Times New Roman" w:cs="Times New Roman" w:hint="eastAsia"/>
                <w:color w:val="auto"/>
                <w:kern w:val="2"/>
                <w:sz w:val="21"/>
              </w:rPr>
              <w:t>A</w:t>
            </w:r>
          </w:p>
          <w:p w:rsidR="004245E7" w:rsidRDefault="004245E7" w:rsidP="000A764C">
            <w:pPr>
              <w:pStyle w:val="Default"/>
              <w:snapToGrid w:val="0"/>
              <w:spacing w:line="400" w:lineRule="exact"/>
            </w:pPr>
            <w:r>
              <w:rPr>
                <w:rFonts w:ascii="Times New Roman" w:hAnsi="Times New Roman" w:cs="Times New Roman" w:hint="eastAsia"/>
                <w:color w:val="auto"/>
                <w:kern w:val="2"/>
                <w:sz w:val="21"/>
              </w:rPr>
              <w:t>2</w:t>
            </w:r>
            <w:r>
              <w:rPr>
                <w:rFonts w:ascii="Times New Roman" w:hAnsi="Times New Roman" w:cs="Times New Roman"/>
                <w:color w:val="auto"/>
                <w:kern w:val="2"/>
                <w:sz w:val="21"/>
              </w:rPr>
              <w:t>60</w:t>
            </w:r>
            <w:r>
              <w:rPr>
                <w:rFonts w:ascii="Times New Roman" w:hAnsi="Times New Roman" w:cs="Times New Roman" w:hint="eastAsia"/>
                <w:color w:val="auto"/>
                <w:kern w:val="2"/>
                <w:sz w:val="21"/>
              </w:rPr>
              <w:t>nm</w:t>
            </w:r>
            <w:r>
              <w:rPr>
                <w:rFonts w:ascii="Times New Roman" w:hAnsi="Times New Roman" w:cs="Times New Roman" w:hint="eastAsia"/>
                <w:color w:val="auto"/>
                <w:kern w:val="2"/>
                <w:sz w:val="21"/>
              </w:rPr>
              <w:t>，</w:t>
            </w:r>
            <w:r>
              <w:rPr>
                <w:rFonts w:ascii="Times New Roman" w:hAnsi="Times New Roman" w:cs="Times New Roman" w:hint="eastAsia"/>
                <w:color w:val="auto"/>
                <w:kern w:val="2"/>
                <w:sz w:val="21"/>
              </w:rPr>
              <w:t>1</w:t>
            </w:r>
            <w:r>
              <w:rPr>
                <w:rFonts w:ascii="Times New Roman" w:hAnsi="Times New Roman" w:cs="Times New Roman"/>
                <w:color w:val="auto"/>
                <w:kern w:val="2"/>
                <w:sz w:val="21"/>
              </w:rPr>
              <w:t>.0</w:t>
            </w:r>
            <w:r>
              <w:rPr>
                <w:rFonts w:ascii="Times New Roman" w:hAnsi="Times New Roman" w:cs="Times New Roman" w:hint="eastAsia"/>
                <w:color w:val="auto"/>
                <w:kern w:val="2"/>
                <w:sz w:val="21"/>
              </w:rPr>
              <w:t>nm</w:t>
            </w:r>
            <w:r>
              <w:rPr>
                <w:rFonts w:ascii="Times New Roman" w:hAnsi="Times New Roman" w:cs="Times New Roman"/>
                <w:color w:val="auto"/>
                <w:kern w:val="2"/>
                <w:sz w:val="21"/>
              </w:rPr>
              <w:t xml:space="preserve"> </w:t>
            </w:r>
            <w:r>
              <w:rPr>
                <w:rFonts w:ascii="Times New Roman" w:hAnsi="Times New Roman" w:cs="Times New Roman" w:hint="eastAsia"/>
                <w:color w:val="auto"/>
                <w:kern w:val="2"/>
                <w:sz w:val="21"/>
              </w:rPr>
              <w:t>SBW</w:t>
            </w:r>
            <w:r>
              <w:rPr>
                <w:rFonts w:ascii="Times New Roman" w:hAnsi="Times New Roman" w:cs="Times New Roman"/>
                <w:color w:val="auto"/>
                <w:kern w:val="2"/>
                <w:sz w:val="21"/>
              </w:rPr>
              <w:t xml:space="preserve"> </w:t>
            </w:r>
            <w:r>
              <w:rPr>
                <w:rFonts w:ascii="Times New Roman" w:hAnsi="Times New Roman" w:cs="Times New Roman" w:hint="eastAsia"/>
                <w:color w:val="auto"/>
                <w:kern w:val="2"/>
                <w:sz w:val="21"/>
              </w:rPr>
              <w:t>，</w:t>
            </w:r>
            <w:r>
              <w:rPr>
                <w:rFonts w:ascii="Times New Roman" w:hAnsi="Times New Roman" w:cs="Times New Roman" w:hint="eastAsia"/>
                <w:color w:val="auto"/>
                <w:kern w:val="2"/>
                <w:sz w:val="21"/>
              </w:rPr>
              <w:t>RMS</w:t>
            </w:r>
          </w:p>
        </w:tc>
        <w:tc>
          <w:tcPr>
            <w:tcW w:w="1442" w:type="dxa"/>
            <w:vAlign w:val="center"/>
          </w:tcPr>
          <w:p w:rsidR="004245E7" w:rsidRDefault="004245E7" w:rsidP="000A764C">
            <w:pPr>
              <w:adjustRightInd w:val="0"/>
              <w:snapToGrid w:val="0"/>
              <w:spacing w:line="400" w:lineRule="exact"/>
              <w:jc w:val="center"/>
              <w:rPr>
                <w:lang w:val="en-GB"/>
              </w:rPr>
            </w:pPr>
            <w:r>
              <w:rPr>
                <w:lang w:val="en-GB"/>
              </w:rPr>
              <w:t>必需</w:t>
            </w:r>
          </w:p>
        </w:tc>
      </w:tr>
      <w:tr w:rsidR="004245E7" w:rsidTr="000A764C">
        <w:trPr>
          <w:trHeight w:val="570"/>
          <w:jc w:val="center"/>
        </w:trPr>
        <w:tc>
          <w:tcPr>
            <w:tcW w:w="1278" w:type="dxa"/>
            <w:vAlign w:val="center"/>
          </w:tcPr>
          <w:p w:rsidR="004245E7" w:rsidRDefault="004245E7" w:rsidP="000A764C">
            <w:pPr>
              <w:pStyle w:val="a8"/>
              <w:adjustRightInd w:val="0"/>
              <w:snapToGrid w:val="0"/>
              <w:spacing w:line="400" w:lineRule="exact"/>
              <w:ind w:firstLineChars="0" w:firstLine="0"/>
              <w:jc w:val="center"/>
              <w:rPr>
                <w:color w:val="000000"/>
              </w:rPr>
            </w:pPr>
            <w:r>
              <w:rPr>
                <w:rFonts w:hint="eastAsia"/>
                <w:color w:val="000000"/>
              </w:rPr>
              <w:t>1-1</w:t>
            </w:r>
            <w:r>
              <w:rPr>
                <w:color w:val="000000"/>
              </w:rPr>
              <w:t>6</w:t>
            </w:r>
          </w:p>
        </w:tc>
        <w:tc>
          <w:tcPr>
            <w:tcW w:w="5963" w:type="dxa"/>
            <w:vAlign w:val="center"/>
          </w:tcPr>
          <w:p w:rsidR="004245E7" w:rsidRDefault="004245E7" w:rsidP="000A764C">
            <w:pPr>
              <w:pStyle w:val="Default"/>
              <w:snapToGrid w:val="0"/>
              <w:spacing w:line="400" w:lineRule="exact"/>
              <w:rPr>
                <w:rFonts w:ascii="Times New Roman" w:hAnsi="Times New Roman" w:cs="Times New Roman"/>
                <w:color w:val="auto"/>
                <w:kern w:val="2"/>
                <w:sz w:val="21"/>
              </w:rPr>
            </w:pPr>
            <w:r>
              <w:rPr>
                <w:rFonts w:ascii="Times New Roman" w:hAnsi="Times New Roman" w:cs="Times New Roman" w:hint="eastAsia"/>
                <w:color w:val="auto"/>
                <w:kern w:val="2"/>
                <w:sz w:val="21"/>
              </w:rPr>
              <w:t>基线稳定性＜</w:t>
            </w:r>
            <w:r>
              <w:rPr>
                <w:rFonts w:ascii="Times New Roman" w:hAnsi="Times New Roman" w:cs="Times New Roman" w:hint="eastAsia"/>
                <w:color w:val="auto"/>
                <w:kern w:val="2"/>
                <w:sz w:val="21"/>
              </w:rPr>
              <w:t>0.001 Abs/h</w:t>
            </w:r>
            <w:r>
              <w:rPr>
                <w:rFonts w:ascii="Times New Roman" w:hAnsi="Times New Roman" w:cs="Times New Roman" w:hint="eastAsia"/>
                <w:color w:val="auto"/>
                <w:kern w:val="2"/>
                <w:sz w:val="21"/>
              </w:rPr>
              <w:t>，</w:t>
            </w:r>
            <w:r>
              <w:rPr>
                <w:rFonts w:ascii="Times New Roman" w:hAnsi="Times New Roman" w:cs="Times New Roman" w:hint="eastAsia"/>
                <w:color w:val="auto"/>
                <w:kern w:val="2"/>
                <w:sz w:val="21"/>
              </w:rPr>
              <w:t>2</w:t>
            </w:r>
            <w:r>
              <w:rPr>
                <w:rFonts w:ascii="Times New Roman" w:hAnsi="Times New Roman" w:cs="Times New Roman"/>
                <w:color w:val="auto"/>
                <w:kern w:val="2"/>
                <w:sz w:val="21"/>
              </w:rPr>
              <w:t>00</w:t>
            </w:r>
            <w:r>
              <w:rPr>
                <w:rFonts w:ascii="Times New Roman" w:hAnsi="Times New Roman" w:cs="Times New Roman" w:hint="eastAsia"/>
                <w:color w:val="auto"/>
                <w:kern w:val="2"/>
                <w:sz w:val="21"/>
              </w:rPr>
              <w:t>-</w:t>
            </w:r>
            <w:r>
              <w:rPr>
                <w:rFonts w:ascii="Times New Roman" w:hAnsi="Times New Roman" w:cs="Times New Roman"/>
                <w:color w:val="auto"/>
                <w:kern w:val="2"/>
                <w:sz w:val="21"/>
              </w:rPr>
              <w:t>800</w:t>
            </w:r>
            <w:r>
              <w:rPr>
                <w:rFonts w:ascii="Times New Roman" w:hAnsi="Times New Roman" w:cs="Times New Roman" w:hint="eastAsia"/>
                <w:color w:val="auto"/>
                <w:kern w:val="2"/>
                <w:sz w:val="21"/>
              </w:rPr>
              <w:t>nm</w:t>
            </w:r>
            <w:r>
              <w:rPr>
                <w:rFonts w:ascii="Times New Roman" w:hAnsi="Times New Roman" w:cs="Times New Roman" w:hint="eastAsia"/>
                <w:color w:val="auto"/>
                <w:kern w:val="2"/>
                <w:sz w:val="21"/>
              </w:rPr>
              <w:t>，</w:t>
            </w:r>
            <w:r>
              <w:rPr>
                <w:rFonts w:ascii="Times New Roman" w:hAnsi="Times New Roman" w:cs="Times New Roman" w:hint="eastAsia"/>
                <w:color w:val="auto"/>
                <w:kern w:val="2"/>
                <w:sz w:val="21"/>
              </w:rPr>
              <w:t>1.</w:t>
            </w:r>
            <w:r>
              <w:rPr>
                <w:rFonts w:ascii="Times New Roman" w:hAnsi="Times New Roman" w:cs="Times New Roman"/>
                <w:color w:val="auto"/>
                <w:kern w:val="2"/>
                <w:sz w:val="21"/>
              </w:rPr>
              <w:t xml:space="preserve">0 </w:t>
            </w:r>
            <w:proofErr w:type="spellStart"/>
            <w:r>
              <w:rPr>
                <w:rFonts w:ascii="Times New Roman" w:hAnsi="Times New Roman" w:cs="Times New Roman"/>
                <w:color w:val="auto"/>
                <w:kern w:val="2"/>
                <w:sz w:val="21"/>
              </w:rPr>
              <w:t>SBW,smoothing</w:t>
            </w:r>
            <w:proofErr w:type="spellEnd"/>
          </w:p>
        </w:tc>
        <w:tc>
          <w:tcPr>
            <w:tcW w:w="1442" w:type="dxa"/>
            <w:vAlign w:val="center"/>
          </w:tcPr>
          <w:p w:rsidR="004245E7" w:rsidRDefault="004245E7" w:rsidP="000A764C">
            <w:pPr>
              <w:adjustRightInd w:val="0"/>
              <w:snapToGrid w:val="0"/>
              <w:spacing w:line="400" w:lineRule="exact"/>
              <w:jc w:val="center"/>
              <w:rPr>
                <w:lang w:val="en-GB"/>
              </w:rPr>
            </w:pPr>
            <w:r>
              <w:rPr>
                <w:lang w:val="en-GB"/>
              </w:rPr>
              <w:t>必需</w:t>
            </w:r>
          </w:p>
        </w:tc>
      </w:tr>
      <w:tr w:rsidR="004245E7" w:rsidTr="000A764C">
        <w:trPr>
          <w:trHeight w:val="570"/>
          <w:jc w:val="center"/>
        </w:trPr>
        <w:tc>
          <w:tcPr>
            <w:tcW w:w="1278" w:type="dxa"/>
            <w:vAlign w:val="center"/>
          </w:tcPr>
          <w:p w:rsidR="004245E7" w:rsidRDefault="004245E7" w:rsidP="000A764C">
            <w:pPr>
              <w:pStyle w:val="a8"/>
              <w:adjustRightInd w:val="0"/>
              <w:snapToGrid w:val="0"/>
              <w:spacing w:line="400" w:lineRule="exact"/>
              <w:rPr>
                <w:color w:val="000000"/>
              </w:rPr>
            </w:pPr>
            <w:r>
              <w:rPr>
                <w:rFonts w:hint="eastAsia"/>
                <w:color w:val="000000"/>
              </w:rPr>
              <w:t>1-1</w:t>
            </w:r>
            <w:r>
              <w:rPr>
                <w:color w:val="000000"/>
              </w:rPr>
              <w:t>7</w:t>
            </w:r>
          </w:p>
        </w:tc>
        <w:tc>
          <w:tcPr>
            <w:tcW w:w="5963" w:type="dxa"/>
            <w:vAlign w:val="center"/>
          </w:tcPr>
          <w:p w:rsidR="004245E7" w:rsidRDefault="004245E7" w:rsidP="000A764C">
            <w:pPr>
              <w:adjustRightInd w:val="0"/>
              <w:snapToGrid w:val="0"/>
              <w:spacing w:line="400" w:lineRule="exact"/>
            </w:pPr>
            <w:r>
              <w:rPr>
                <w:rFonts w:hint="eastAsia"/>
              </w:rPr>
              <w:t>数据存储功能：数据生成后自动保存。</w:t>
            </w:r>
          </w:p>
        </w:tc>
        <w:tc>
          <w:tcPr>
            <w:tcW w:w="1442" w:type="dxa"/>
            <w:vAlign w:val="center"/>
          </w:tcPr>
          <w:p w:rsidR="004245E7" w:rsidRDefault="004245E7" w:rsidP="000A764C">
            <w:pPr>
              <w:adjustRightInd w:val="0"/>
              <w:snapToGrid w:val="0"/>
              <w:spacing w:line="400" w:lineRule="exact"/>
              <w:jc w:val="center"/>
            </w:pPr>
            <w:r>
              <w:rPr>
                <w:rFonts w:hint="eastAsia"/>
              </w:rPr>
              <w:t>必需</w:t>
            </w:r>
          </w:p>
        </w:tc>
      </w:tr>
      <w:tr w:rsidR="004245E7" w:rsidTr="000A764C">
        <w:trPr>
          <w:trHeight w:val="570"/>
          <w:jc w:val="center"/>
        </w:trPr>
        <w:tc>
          <w:tcPr>
            <w:tcW w:w="1278" w:type="dxa"/>
            <w:vAlign w:val="center"/>
          </w:tcPr>
          <w:p w:rsidR="004245E7" w:rsidRDefault="004245E7" w:rsidP="000A764C">
            <w:pPr>
              <w:pStyle w:val="a8"/>
              <w:adjustRightInd w:val="0"/>
              <w:snapToGrid w:val="0"/>
              <w:spacing w:line="400" w:lineRule="exact"/>
              <w:ind w:firstLineChars="0" w:firstLine="0"/>
              <w:jc w:val="center"/>
              <w:rPr>
                <w:color w:val="000000"/>
              </w:rPr>
            </w:pPr>
            <w:r>
              <w:rPr>
                <w:rFonts w:hint="eastAsia"/>
                <w:color w:val="000000"/>
              </w:rPr>
              <w:t>1-1</w:t>
            </w:r>
            <w:r>
              <w:rPr>
                <w:color w:val="000000"/>
              </w:rPr>
              <w:t>8</w:t>
            </w:r>
          </w:p>
        </w:tc>
        <w:tc>
          <w:tcPr>
            <w:tcW w:w="5963" w:type="dxa"/>
            <w:vAlign w:val="center"/>
          </w:tcPr>
          <w:p w:rsidR="004245E7" w:rsidRDefault="004245E7" w:rsidP="000A764C">
            <w:pPr>
              <w:adjustRightInd w:val="0"/>
              <w:snapToGrid w:val="0"/>
              <w:spacing w:line="400" w:lineRule="exact"/>
            </w:pPr>
            <w:r>
              <w:rPr>
                <w:rFonts w:hint="eastAsia"/>
              </w:rPr>
              <w:t>数据导出功能：产生的数据能与公司</w:t>
            </w:r>
            <w:r>
              <w:rPr>
                <w:rFonts w:hint="eastAsia"/>
              </w:rPr>
              <w:t>ECM</w:t>
            </w:r>
            <w:r>
              <w:rPr>
                <w:rFonts w:hint="eastAsia"/>
              </w:rPr>
              <w:t>系统或</w:t>
            </w:r>
            <w:r>
              <w:rPr>
                <w:rFonts w:hint="eastAsia"/>
              </w:rPr>
              <w:t>ECDS</w:t>
            </w:r>
            <w:r>
              <w:rPr>
                <w:rFonts w:hint="eastAsia"/>
              </w:rPr>
              <w:t>系统连接兼容。</w:t>
            </w:r>
          </w:p>
        </w:tc>
        <w:tc>
          <w:tcPr>
            <w:tcW w:w="1442" w:type="dxa"/>
            <w:vAlign w:val="center"/>
          </w:tcPr>
          <w:p w:rsidR="004245E7" w:rsidRDefault="004245E7" w:rsidP="000A764C">
            <w:pPr>
              <w:adjustRightInd w:val="0"/>
              <w:snapToGrid w:val="0"/>
              <w:spacing w:line="400" w:lineRule="exact"/>
              <w:jc w:val="center"/>
            </w:pPr>
            <w:r>
              <w:rPr>
                <w:rFonts w:hint="eastAsia"/>
              </w:rPr>
              <w:t>必需</w:t>
            </w:r>
          </w:p>
        </w:tc>
      </w:tr>
      <w:tr w:rsidR="004245E7" w:rsidTr="000A764C">
        <w:trPr>
          <w:trHeight w:val="570"/>
          <w:jc w:val="center"/>
        </w:trPr>
        <w:tc>
          <w:tcPr>
            <w:tcW w:w="1278" w:type="dxa"/>
            <w:vAlign w:val="center"/>
          </w:tcPr>
          <w:p w:rsidR="004245E7" w:rsidRDefault="004245E7" w:rsidP="000A764C">
            <w:pPr>
              <w:pStyle w:val="a8"/>
              <w:adjustRightInd w:val="0"/>
              <w:snapToGrid w:val="0"/>
              <w:spacing w:line="400" w:lineRule="exact"/>
              <w:ind w:firstLineChars="0" w:firstLine="0"/>
              <w:jc w:val="center"/>
              <w:rPr>
                <w:color w:val="000000"/>
              </w:rPr>
            </w:pPr>
            <w:r>
              <w:rPr>
                <w:rFonts w:hint="eastAsia"/>
                <w:color w:val="000000"/>
              </w:rPr>
              <w:t>1-1</w:t>
            </w:r>
            <w:r>
              <w:rPr>
                <w:color w:val="000000"/>
              </w:rPr>
              <w:t>9</w:t>
            </w:r>
          </w:p>
        </w:tc>
        <w:tc>
          <w:tcPr>
            <w:tcW w:w="5963" w:type="dxa"/>
            <w:vAlign w:val="center"/>
          </w:tcPr>
          <w:p w:rsidR="004245E7" w:rsidRDefault="004245E7" w:rsidP="000A764C">
            <w:pPr>
              <w:adjustRightInd w:val="0"/>
              <w:snapToGrid w:val="0"/>
              <w:spacing w:line="400" w:lineRule="exact"/>
            </w:pPr>
            <w:r>
              <w:rPr>
                <w:rFonts w:hint="eastAsia"/>
              </w:rPr>
              <w:t>软件管理符合</w:t>
            </w:r>
            <w:r>
              <w:rPr>
                <w:rFonts w:hint="eastAsia"/>
              </w:rPr>
              <w:t>GMP</w:t>
            </w:r>
            <w:r>
              <w:rPr>
                <w:rFonts w:hint="eastAsia"/>
              </w:rPr>
              <w:t>、</w:t>
            </w:r>
            <w:r>
              <w:rPr>
                <w:rFonts w:hint="eastAsia"/>
              </w:rPr>
              <w:t>FDA CFR 211</w:t>
            </w:r>
            <w:r>
              <w:rPr>
                <w:rFonts w:hint="eastAsia"/>
                <w:lang w:val="en-GB"/>
              </w:rPr>
              <w:t xml:space="preserve"> Part11</w:t>
            </w:r>
            <w:r>
              <w:rPr>
                <w:rFonts w:hint="eastAsia"/>
                <w:lang w:val="en-GB"/>
              </w:rPr>
              <w:t>、</w:t>
            </w:r>
            <w:r>
              <w:rPr>
                <w:rFonts w:hint="eastAsia"/>
                <w:color w:val="000000"/>
                <w:lang w:val="en-GB"/>
              </w:rPr>
              <w:t>EU</w:t>
            </w:r>
            <w:r>
              <w:rPr>
                <w:color w:val="000000"/>
                <w:lang w:val="en-GB"/>
              </w:rPr>
              <w:t xml:space="preserve"> </w:t>
            </w:r>
            <w:r>
              <w:rPr>
                <w:rFonts w:hint="eastAsia"/>
                <w:color w:val="000000"/>
                <w:lang w:val="en-GB"/>
              </w:rPr>
              <w:t>GMP</w:t>
            </w:r>
            <w:r>
              <w:rPr>
                <w:color w:val="000000"/>
                <w:lang w:val="en-GB"/>
              </w:rPr>
              <w:t xml:space="preserve"> Annex 11</w:t>
            </w:r>
            <w:r>
              <w:rPr>
                <w:rFonts w:hint="eastAsia"/>
                <w:lang w:val="en-GB"/>
              </w:rPr>
              <w:t>以及各国药典及法规的要求及规范，</w:t>
            </w:r>
            <w:r>
              <w:rPr>
                <w:rFonts w:hint="eastAsia"/>
              </w:rPr>
              <w:t>具有全面的用户管理、权限管理、审计追踪（包括用户的登录登出、用户变更、权限变更、仪器及分析方法审计信息等）和数据管理功能（不可删除、更改和重命名）。</w:t>
            </w:r>
          </w:p>
        </w:tc>
        <w:tc>
          <w:tcPr>
            <w:tcW w:w="1442" w:type="dxa"/>
            <w:vAlign w:val="center"/>
          </w:tcPr>
          <w:p w:rsidR="004245E7" w:rsidRDefault="004245E7" w:rsidP="000A764C">
            <w:pPr>
              <w:adjustRightInd w:val="0"/>
              <w:snapToGrid w:val="0"/>
              <w:spacing w:line="400" w:lineRule="exact"/>
              <w:jc w:val="center"/>
            </w:pPr>
            <w:r>
              <w:rPr>
                <w:rFonts w:hint="eastAsia"/>
              </w:rPr>
              <w:t>必需</w:t>
            </w:r>
          </w:p>
        </w:tc>
      </w:tr>
      <w:tr w:rsidR="004245E7" w:rsidTr="000A764C">
        <w:trPr>
          <w:trHeight w:val="570"/>
          <w:jc w:val="center"/>
        </w:trPr>
        <w:tc>
          <w:tcPr>
            <w:tcW w:w="1278" w:type="dxa"/>
            <w:vAlign w:val="center"/>
          </w:tcPr>
          <w:p w:rsidR="004245E7" w:rsidRDefault="004245E7" w:rsidP="000A764C">
            <w:pPr>
              <w:pStyle w:val="a8"/>
              <w:adjustRightInd w:val="0"/>
              <w:snapToGrid w:val="0"/>
              <w:spacing w:line="400" w:lineRule="exact"/>
              <w:ind w:firstLineChars="0" w:firstLine="0"/>
              <w:jc w:val="center"/>
              <w:rPr>
                <w:color w:val="000000"/>
              </w:rPr>
            </w:pPr>
            <w:r>
              <w:rPr>
                <w:rFonts w:hint="eastAsia"/>
                <w:color w:val="000000"/>
              </w:rPr>
              <w:t>1-</w:t>
            </w:r>
            <w:r>
              <w:rPr>
                <w:color w:val="000000"/>
              </w:rPr>
              <w:t>20</w:t>
            </w:r>
          </w:p>
        </w:tc>
        <w:tc>
          <w:tcPr>
            <w:tcW w:w="5963" w:type="dxa"/>
            <w:vAlign w:val="center"/>
          </w:tcPr>
          <w:p w:rsidR="004245E7" w:rsidRDefault="004245E7" w:rsidP="000A764C">
            <w:pPr>
              <w:adjustRightInd w:val="0"/>
              <w:snapToGrid w:val="0"/>
              <w:spacing w:line="400" w:lineRule="exact"/>
            </w:pPr>
            <w:r>
              <w:rPr>
                <w:rFonts w:hint="eastAsia"/>
              </w:rPr>
              <w:t>计算机：</w:t>
            </w:r>
          </w:p>
          <w:p w:rsidR="004245E7" w:rsidRDefault="004245E7" w:rsidP="004245E7">
            <w:pPr>
              <w:numPr>
                <w:ilvl w:val="0"/>
                <w:numId w:val="2"/>
              </w:numPr>
              <w:adjustRightInd w:val="0"/>
              <w:snapToGrid w:val="0"/>
              <w:spacing w:line="400" w:lineRule="exact"/>
            </w:pPr>
            <w:r>
              <w:rPr>
                <w:rFonts w:hint="eastAsia"/>
              </w:rPr>
              <w:t>硬件配置满足软件安装运行的要求。</w:t>
            </w:r>
          </w:p>
          <w:p w:rsidR="004245E7" w:rsidRDefault="004245E7" w:rsidP="004245E7">
            <w:pPr>
              <w:numPr>
                <w:ilvl w:val="0"/>
                <w:numId w:val="2"/>
              </w:numPr>
              <w:adjustRightInd w:val="0"/>
              <w:snapToGrid w:val="0"/>
              <w:spacing w:line="400" w:lineRule="exact"/>
            </w:pPr>
            <w:r>
              <w:rPr>
                <w:rFonts w:hint="eastAsia"/>
              </w:rPr>
              <w:t>具有权限分配功能。</w:t>
            </w:r>
          </w:p>
        </w:tc>
        <w:tc>
          <w:tcPr>
            <w:tcW w:w="1442" w:type="dxa"/>
            <w:vAlign w:val="center"/>
          </w:tcPr>
          <w:p w:rsidR="004245E7" w:rsidRDefault="004245E7" w:rsidP="000A764C">
            <w:pPr>
              <w:adjustRightInd w:val="0"/>
              <w:snapToGrid w:val="0"/>
              <w:spacing w:line="400" w:lineRule="exact"/>
              <w:jc w:val="center"/>
            </w:pPr>
            <w:r>
              <w:rPr>
                <w:rFonts w:hint="eastAsia"/>
              </w:rPr>
              <w:t>必需</w:t>
            </w:r>
          </w:p>
        </w:tc>
      </w:tr>
      <w:tr w:rsidR="004245E7" w:rsidTr="000A764C">
        <w:trPr>
          <w:trHeight w:val="570"/>
          <w:jc w:val="center"/>
        </w:trPr>
        <w:tc>
          <w:tcPr>
            <w:tcW w:w="1278" w:type="dxa"/>
            <w:vAlign w:val="center"/>
          </w:tcPr>
          <w:p w:rsidR="004245E7" w:rsidRDefault="004245E7" w:rsidP="000A764C">
            <w:pPr>
              <w:pStyle w:val="a8"/>
              <w:adjustRightInd w:val="0"/>
              <w:snapToGrid w:val="0"/>
              <w:spacing w:line="400" w:lineRule="exact"/>
              <w:ind w:firstLineChars="0" w:firstLine="0"/>
              <w:jc w:val="center"/>
              <w:rPr>
                <w:color w:val="000000"/>
              </w:rPr>
            </w:pPr>
            <w:r>
              <w:rPr>
                <w:rFonts w:hint="eastAsia"/>
                <w:color w:val="000000"/>
              </w:rPr>
              <w:t>1-</w:t>
            </w:r>
            <w:r>
              <w:rPr>
                <w:color w:val="000000"/>
              </w:rPr>
              <w:t>21</w:t>
            </w:r>
          </w:p>
        </w:tc>
        <w:tc>
          <w:tcPr>
            <w:tcW w:w="5963" w:type="dxa"/>
            <w:vAlign w:val="center"/>
          </w:tcPr>
          <w:p w:rsidR="004245E7" w:rsidRDefault="004245E7" w:rsidP="000A764C">
            <w:pPr>
              <w:adjustRightInd w:val="0"/>
              <w:snapToGrid w:val="0"/>
              <w:spacing w:line="400" w:lineRule="exact"/>
            </w:pPr>
            <w:r>
              <w:rPr>
                <w:rFonts w:hint="eastAsia"/>
              </w:rPr>
              <w:t>测量光路和参比光路均可支持</w:t>
            </w:r>
            <w:r>
              <w:rPr>
                <w:rFonts w:hint="eastAsia"/>
              </w:rPr>
              <w:t>1</w:t>
            </w:r>
            <w:r>
              <w:t>0</w:t>
            </w:r>
            <w:r>
              <w:rPr>
                <w:rFonts w:hint="eastAsia"/>
              </w:rPr>
              <w:t>cm</w:t>
            </w:r>
            <w:r>
              <w:rPr>
                <w:rFonts w:hint="eastAsia"/>
              </w:rPr>
              <w:t>光程比色皿</w:t>
            </w:r>
          </w:p>
        </w:tc>
        <w:tc>
          <w:tcPr>
            <w:tcW w:w="1442" w:type="dxa"/>
            <w:vAlign w:val="center"/>
          </w:tcPr>
          <w:p w:rsidR="004245E7" w:rsidRDefault="004245E7" w:rsidP="000A764C">
            <w:pPr>
              <w:adjustRightInd w:val="0"/>
              <w:snapToGrid w:val="0"/>
              <w:spacing w:line="400" w:lineRule="exact"/>
              <w:jc w:val="center"/>
            </w:pPr>
            <w:r>
              <w:rPr>
                <w:rFonts w:hint="eastAsia"/>
              </w:rPr>
              <w:t>必需</w:t>
            </w:r>
          </w:p>
        </w:tc>
      </w:tr>
    </w:tbl>
    <w:p w:rsidR="004245E7" w:rsidRDefault="004245E7" w:rsidP="004245E7">
      <w:pPr>
        <w:adjustRightInd w:val="0"/>
        <w:snapToGrid w:val="0"/>
        <w:spacing w:line="400" w:lineRule="exact"/>
        <w:rPr>
          <w:rFonts w:ascii="Arial" w:cs="Arial"/>
          <w:bCs/>
          <w:sz w:val="20"/>
          <w:szCs w:val="20"/>
        </w:rPr>
      </w:pPr>
    </w:p>
    <w:p w:rsidR="004245E7" w:rsidRPr="004245E7" w:rsidRDefault="004245E7" w:rsidP="004245E7">
      <w:pPr>
        <w:jc w:val="left"/>
        <w:rPr>
          <w:b/>
          <w:sz w:val="28"/>
          <w:szCs w:val="28"/>
        </w:rPr>
      </w:pPr>
      <w:r w:rsidRPr="004245E7">
        <w:rPr>
          <w:rFonts w:hint="eastAsia"/>
          <w:b/>
          <w:sz w:val="28"/>
          <w:szCs w:val="28"/>
        </w:rPr>
        <w:lastRenderedPageBreak/>
        <w:t>评分索引表</w:t>
      </w:r>
    </w:p>
    <w:tbl>
      <w:tblPr>
        <w:tblW w:w="8297"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05"/>
        <w:gridCol w:w="874"/>
        <w:gridCol w:w="1417"/>
        <w:gridCol w:w="4632"/>
        <w:gridCol w:w="639"/>
        <w:gridCol w:w="230"/>
      </w:tblGrid>
      <w:tr w:rsidR="00971FD3" w:rsidTr="00971FD3">
        <w:trPr>
          <w:trHeight w:val="1001"/>
          <w:jc w:val="center"/>
        </w:trPr>
        <w:tc>
          <w:tcPr>
            <w:tcW w:w="50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71FD3" w:rsidRDefault="00971FD3" w:rsidP="000A764C">
            <w:pPr>
              <w:widowControl/>
              <w:adjustRightInd w:val="0"/>
              <w:snapToGrid w:val="0"/>
              <w:spacing w:line="400" w:lineRule="exact"/>
              <w:jc w:val="center"/>
              <w:rPr>
                <w:rFonts w:asciiTheme="minorEastAsia" w:hAnsiTheme="minorEastAsia" w:cs="宋体"/>
                <w:kern w:val="0"/>
                <w:sz w:val="24"/>
              </w:rPr>
            </w:pPr>
            <w:r>
              <w:rPr>
                <w:rFonts w:asciiTheme="minorEastAsia" w:hAnsiTheme="minorEastAsia" w:cs="宋体" w:hint="eastAsia"/>
                <w:b/>
                <w:bCs/>
                <w:kern w:val="0"/>
                <w:sz w:val="24"/>
              </w:rPr>
              <w:t>序号</w:t>
            </w:r>
          </w:p>
        </w:tc>
        <w:tc>
          <w:tcPr>
            <w:tcW w:w="874"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tcPr>
          <w:p w:rsidR="00971FD3" w:rsidRDefault="00971FD3" w:rsidP="000A764C">
            <w:pPr>
              <w:widowControl/>
              <w:adjustRightInd w:val="0"/>
              <w:snapToGrid w:val="0"/>
              <w:spacing w:line="400" w:lineRule="exact"/>
              <w:jc w:val="center"/>
              <w:rPr>
                <w:rFonts w:asciiTheme="minorEastAsia" w:hAnsiTheme="minorEastAsia" w:cs="宋体"/>
                <w:kern w:val="0"/>
                <w:sz w:val="24"/>
              </w:rPr>
            </w:pPr>
            <w:r>
              <w:rPr>
                <w:rFonts w:asciiTheme="minorEastAsia" w:hAnsiTheme="minorEastAsia" w:cs="宋体" w:hint="eastAsia"/>
                <w:b/>
                <w:bCs/>
                <w:kern w:val="0"/>
                <w:sz w:val="24"/>
              </w:rPr>
              <w:t>评审因素</w:t>
            </w:r>
          </w:p>
        </w:tc>
        <w:tc>
          <w:tcPr>
            <w:tcW w:w="1417"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tcPr>
          <w:p w:rsidR="00971FD3" w:rsidRDefault="00971FD3" w:rsidP="000A764C">
            <w:pPr>
              <w:widowControl/>
              <w:adjustRightInd w:val="0"/>
              <w:snapToGrid w:val="0"/>
              <w:spacing w:line="400" w:lineRule="exact"/>
              <w:jc w:val="center"/>
              <w:rPr>
                <w:rFonts w:asciiTheme="minorEastAsia" w:hAnsiTheme="minorEastAsia" w:cs="宋体"/>
                <w:kern w:val="0"/>
                <w:sz w:val="24"/>
              </w:rPr>
            </w:pPr>
            <w:r>
              <w:rPr>
                <w:rFonts w:asciiTheme="minorEastAsia" w:hAnsiTheme="minorEastAsia" w:cs="宋体" w:hint="eastAsia"/>
                <w:b/>
                <w:bCs/>
                <w:kern w:val="0"/>
                <w:sz w:val="24"/>
              </w:rPr>
              <w:t>评审项目</w:t>
            </w:r>
          </w:p>
        </w:tc>
        <w:tc>
          <w:tcPr>
            <w:tcW w:w="4632"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tcPr>
          <w:p w:rsidR="00971FD3" w:rsidRDefault="00971FD3" w:rsidP="000A764C">
            <w:pPr>
              <w:widowControl/>
              <w:adjustRightInd w:val="0"/>
              <w:snapToGrid w:val="0"/>
              <w:spacing w:line="400" w:lineRule="exact"/>
              <w:jc w:val="center"/>
              <w:rPr>
                <w:rFonts w:asciiTheme="minorEastAsia" w:hAnsiTheme="minorEastAsia" w:cs="宋体"/>
                <w:kern w:val="0"/>
                <w:sz w:val="24"/>
              </w:rPr>
            </w:pPr>
            <w:r>
              <w:rPr>
                <w:rFonts w:asciiTheme="minorEastAsia" w:hAnsiTheme="minorEastAsia" w:cs="宋体" w:hint="eastAsia"/>
                <w:b/>
                <w:bCs/>
                <w:kern w:val="0"/>
                <w:sz w:val="24"/>
              </w:rPr>
              <w:t>评审细则</w:t>
            </w:r>
          </w:p>
        </w:tc>
        <w:tc>
          <w:tcPr>
            <w:tcW w:w="639" w:type="dxa"/>
            <w:tcBorders>
              <w:top w:val="single" w:sz="6" w:space="0" w:color="000000"/>
              <w:left w:val="nil"/>
              <w:bottom w:val="single" w:sz="4" w:space="0" w:color="auto"/>
              <w:right w:val="nil"/>
            </w:tcBorders>
            <w:vAlign w:val="center"/>
          </w:tcPr>
          <w:p w:rsidR="00971FD3" w:rsidRDefault="00971FD3" w:rsidP="000A764C">
            <w:pPr>
              <w:widowControl/>
              <w:adjustRightInd w:val="0"/>
              <w:snapToGrid w:val="0"/>
              <w:spacing w:line="400" w:lineRule="exact"/>
              <w:jc w:val="center"/>
              <w:rPr>
                <w:rFonts w:asciiTheme="minorEastAsia" w:hAnsiTheme="minorEastAsia" w:cs="宋体"/>
                <w:kern w:val="0"/>
                <w:sz w:val="24"/>
              </w:rPr>
            </w:pPr>
            <w:r>
              <w:rPr>
                <w:rFonts w:asciiTheme="minorEastAsia" w:hAnsiTheme="minorEastAsia" w:cs="宋体" w:hint="eastAsia"/>
                <w:b/>
                <w:bCs/>
                <w:kern w:val="0"/>
                <w:sz w:val="24"/>
              </w:rPr>
              <w:t>分值</w:t>
            </w:r>
          </w:p>
        </w:tc>
        <w:tc>
          <w:tcPr>
            <w:tcW w:w="230" w:type="dxa"/>
            <w:tcBorders>
              <w:top w:val="single" w:sz="6" w:space="0" w:color="000000"/>
              <w:left w:val="nil"/>
              <w:bottom w:val="single" w:sz="4" w:space="0" w:color="auto"/>
              <w:right w:val="single" w:sz="6" w:space="0" w:color="000000"/>
            </w:tcBorders>
            <w:tcMar>
              <w:top w:w="0" w:type="dxa"/>
              <w:left w:w="105" w:type="dxa"/>
              <w:bottom w:w="0" w:type="dxa"/>
              <w:right w:w="105" w:type="dxa"/>
            </w:tcMar>
            <w:vAlign w:val="center"/>
          </w:tcPr>
          <w:p w:rsidR="00971FD3" w:rsidRDefault="00971FD3" w:rsidP="000A764C">
            <w:pPr>
              <w:widowControl/>
              <w:adjustRightInd w:val="0"/>
              <w:snapToGrid w:val="0"/>
              <w:spacing w:line="400" w:lineRule="exact"/>
              <w:rPr>
                <w:rFonts w:asciiTheme="minorEastAsia" w:hAnsiTheme="minorEastAsia" w:cs="宋体"/>
                <w:kern w:val="0"/>
                <w:sz w:val="24"/>
              </w:rPr>
            </w:pPr>
          </w:p>
        </w:tc>
      </w:tr>
      <w:tr w:rsidR="00971FD3" w:rsidTr="00971FD3">
        <w:trPr>
          <w:trHeight w:val="1448"/>
          <w:jc w:val="center"/>
        </w:trPr>
        <w:tc>
          <w:tcPr>
            <w:tcW w:w="505" w:type="dxa"/>
            <w:vMerge w:val="restart"/>
            <w:tcBorders>
              <w:top w:val="nil"/>
              <w:left w:val="single" w:sz="6" w:space="0" w:color="000000"/>
              <w:right w:val="single" w:sz="6" w:space="0" w:color="000000"/>
            </w:tcBorders>
            <w:tcMar>
              <w:top w:w="0" w:type="dxa"/>
              <w:left w:w="105" w:type="dxa"/>
              <w:bottom w:w="0" w:type="dxa"/>
              <w:right w:w="105" w:type="dxa"/>
            </w:tcMar>
            <w:vAlign w:val="center"/>
          </w:tcPr>
          <w:p w:rsidR="00971FD3" w:rsidRDefault="00971FD3" w:rsidP="000A764C">
            <w:pPr>
              <w:widowControl/>
              <w:adjustRightInd w:val="0"/>
              <w:snapToGrid w:val="0"/>
              <w:spacing w:line="400" w:lineRule="exact"/>
              <w:jc w:val="center"/>
              <w:rPr>
                <w:rFonts w:asciiTheme="minorEastAsia" w:hAnsiTheme="minorEastAsia" w:cs="宋体"/>
                <w:kern w:val="0"/>
                <w:sz w:val="24"/>
              </w:rPr>
            </w:pPr>
            <w:r>
              <w:rPr>
                <w:rFonts w:asciiTheme="minorEastAsia" w:hAnsiTheme="minorEastAsia" w:cs="宋体" w:hint="eastAsia"/>
                <w:kern w:val="0"/>
                <w:sz w:val="24"/>
              </w:rPr>
              <w:t>1</w:t>
            </w:r>
          </w:p>
        </w:tc>
        <w:tc>
          <w:tcPr>
            <w:tcW w:w="874" w:type="dxa"/>
            <w:vMerge w:val="restart"/>
            <w:tcBorders>
              <w:top w:val="nil"/>
              <w:left w:val="nil"/>
              <w:right w:val="single" w:sz="6" w:space="0" w:color="000000"/>
            </w:tcBorders>
            <w:tcMar>
              <w:top w:w="0" w:type="dxa"/>
              <w:left w:w="105" w:type="dxa"/>
              <w:bottom w:w="0" w:type="dxa"/>
              <w:right w:w="105" w:type="dxa"/>
            </w:tcMar>
            <w:vAlign w:val="center"/>
          </w:tcPr>
          <w:p w:rsidR="00971FD3" w:rsidRPr="000A764C" w:rsidRDefault="00971FD3" w:rsidP="000A764C">
            <w:pPr>
              <w:widowControl/>
              <w:adjustRightInd w:val="0"/>
              <w:snapToGrid w:val="0"/>
              <w:spacing w:line="400" w:lineRule="exact"/>
              <w:jc w:val="center"/>
              <w:rPr>
                <w:rFonts w:ascii="宋体" w:hAnsi="宋体" w:cs="楷体"/>
                <w:kern w:val="0"/>
                <w:sz w:val="24"/>
              </w:rPr>
            </w:pPr>
            <w:r w:rsidRPr="000A764C">
              <w:rPr>
                <w:rFonts w:ascii="宋体" w:hAnsi="宋体" w:cs="楷体" w:hint="eastAsia"/>
                <w:kern w:val="0"/>
                <w:sz w:val="24"/>
              </w:rPr>
              <w:t>技术</w:t>
            </w:r>
          </w:p>
          <w:p w:rsidR="00971FD3" w:rsidRPr="000A764C" w:rsidRDefault="00971FD3" w:rsidP="000A764C">
            <w:pPr>
              <w:widowControl/>
              <w:adjustRightInd w:val="0"/>
              <w:snapToGrid w:val="0"/>
              <w:spacing w:line="400" w:lineRule="exact"/>
              <w:jc w:val="center"/>
              <w:rPr>
                <w:rFonts w:ascii="宋体" w:hAnsi="宋体" w:cs="楷体"/>
                <w:kern w:val="0"/>
                <w:sz w:val="24"/>
              </w:rPr>
            </w:pPr>
            <w:r w:rsidRPr="000A764C">
              <w:rPr>
                <w:rFonts w:ascii="宋体" w:hAnsi="宋体" w:cs="楷体"/>
                <w:kern w:val="0"/>
                <w:sz w:val="24"/>
              </w:rPr>
              <w:t>50分</w:t>
            </w:r>
          </w:p>
        </w:tc>
        <w:tc>
          <w:tcPr>
            <w:tcW w:w="1417"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971FD3" w:rsidRPr="000A764C" w:rsidRDefault="00971FD3" w:rsidP="000A764C">
            <w:pPr>
              <w:widowControl/>
              <w:adjustRightInd w:val="0"/>
              <w:snapToGrid w:val="0"/>
              <w:spacing w:line="400" w:lineRule="exact"/>
              <w:jc w:val="center"/>
              <w:rPr>
                <w:rFonts w:ascii="宋体" w:hAnsi="宋体" w:cs="宋体"/>
                <w:color w:val="000000"/>
                <w:sz w:val="24"/>
              </w:rPr>
            </w:pPr>
            <w:r w:rsidRPr="000A764C">
              <w:rPr>
                <w:rFonts w:ascii="宋体" w:hAnsi="宋体" w:cs="宋体" w:hint="eastAsia"/>
                <w:color w:val="000000"/>
                <w:sz w:val="24"/>
              </w:rPr>
              <w:t>技术参数及功能响应</w:t>
            </w:r>
          </w:p>
          <w:p w:rsidR="00971FD3" w:rsidRPr="000A764C" w:rsidRDefault="00971FD3" w:rsidP="000A764C">
            <w:pPr>
              <w:widowControl/>
              <w:adjustRightInd w:val="0"/>
              <w:snapToGrid w:val="0"/>
              <w:spacing w:line="400" w:lineRule="exact"/>
              <w:jc w:val="center"/>
              <w:rPr>
                <w:rFonts w:asciiTheme="minorEastAsia" w:hAnsiTheme="minorEastAsia" w:cs="宋体"/>
                <w:kern w:val="0"/>
                <w:sz w:val="24"/>
              </w:rPr>
            </w:pPr>
            <w:r w:rsidRPr="000A764C">
              <w:rPr>
                <w:rFonts w:ascii="宋体" w:hAnsi="宋体" w:cs="宋体" w:hint="eastAsia"/>
                <w:color w:val="000000"/>
                <w:sz w:val="24"/>
              </w:rPr>
              <w:t>（</w:t>
            </w:r>
            <w:r w:rsidRPr="000A764C">
              <w:rPr>
                <w:rFonts w:ascii="宋体" w:hAnsi="宋体" w:cs="宋体"/>
                <w:color w:val="000000"/>
                <w:sz w:val="24"/>
              </w:rPr>
              <w:t>40分）</w:t>
            </w:r>
          </w:p>
        </w:tc>
        <w:tc>
          <w:tcPr>
            <w:tcW w:w="4632" w:type="dxa"/>
            <w:tcBorders>
              <w:top w:val="nil"/>
              <w:left w:val="nil"/>
              <w:bottom w:val="single" w:sz="4" w:space="0" w:color="auto"/>
              <w:right w:val="single" w:sz="4" w:space="0" w:color="auto"/>
            </w:tcBorders>
            <w:tcMar>
              <w:top w:w="0" w:type="dxa"/>
              <w:left w:w="105" w:type="dxa"/>
              <w:bottom w:w="0" w:type="dxa"/>
              <w:right w:w="105" w:type="dxa"/>
            </w:tcMar>
            <w:vAlign w:val="center"/>
          </w:tcPr>
          <w:p w:rsidR="00971FD3" w:rsidRDefault="00971FD3" w:rsidP="000A764C">
            <w:pPr>
              <w:widowControl/>
              <w:adjustRightInd w:val="0"/>
              <w:snapToGrid w:val="0"/>
              <w:spacing w:line="400" w:lineRule="exact"/>
              <w:jc w:val="left"/>
              <w:rPr>
                <w:rFonts w:asciiTheme="minorEastAsia" w:hAnsiTheme="minorEastAsia" w:cs="宋体"/>
                <w:kern w:val="0"/>
                <w:sz w:val="24"/>
              </w:rPr>
            </w:pPr>
            <w:r>
              <w:rPr>
                <w:rFonts w:ascii="宋体" w:hAnsi="宋体" w:cs="楷体" w:hint="eastAsia"/>
                <w:color w:val="000000"/>
                <w:sz w:val="24"/>
              </w:rPr>
              <w:t>投标产品技术参数全部符合磋商文件技术要求的得</w:t>
            </w:r>
            <w:r>
              <w:rPr>
                <w:rFonts w:ascii="宋体" w:hAnsi="宋体" w:cs="楷体"/>
                <w:color w:val="000000"/>
                <w:sz w:val="24"/>
              </w:rPr>
              <w:t>40</w:t>
            </w:r>
            <w:r>
              <w:rPr>
                <w:rFonts w:ascii="宋体" w:hAnsi="宋体" w:cs="楷体" w:hint="eastAsia"/>
                <w:color w:val="000000"/>
                <w:sz w:val="24"/>
              </w:rPr>
              <w:t>分。每负偏离一项扣2分，扣完为止；有一项评委组认可的正偏离加1分。本项最高得</w:t>
            </w:r>
            <w:r>
              <w:rPr>
                <w:rFonts w:ascii="宋体" w:hAnsi="宋体" w:cs="楷体"/>
                <w:color w:val="000000"/>
                <w:sz w:val="24"/>
              </w:rPr>
              <w:t>4</w:t>
            </w:r>
            <w:r>
              <w:rPr>
                <w:rFonts w:ascii="宋体" w:hAnsi="宋体" w:cs="楷体" w:hint="eastAsia"/>
                <w:color w:val="000000"/>
                <w:sz w:val="24"/>
              </w:rPr>
              <w:t>0分。</w:t>
            </w:r>
          </w:p>
        </w:tc>
        <w:tc>
          <w:tcPr>
            <w:tcW w:w="869" w:type="dxa"/>
            <w:gridSpan w:val="2"/>
            <w:tcBorders>
              <w:top w:val="single" w:sz="4" w:space="0" w:color="auto"/>
              <w:left w:val="single" w:sz="4" w:space="0" w:color="auto"/>
              <w:bottom w:val="single" w:sz="4" w:space="0" w:color="auto"/>
              <w:right w:val="single" w:sz="4" w:space="0" w:color="auto"/>
            </w:tcBorders>
            <w:vAlign w:val="center"/>
          </w:tcPr>
          <w:p w:rsidR="00971FD3" w:rsidRDefault="00971FD3" w:rsidP="000A764C">
            <w:pPr>
              <w:widowControl/>
              <w:adjustRightInd w:val="0"/>
              <w:snapToGrid w:val="0"/>
              <w:spacing w:line="400" w:lineRule="exact"/>
              <w:jc w:val="center"/>
              <w:rPr>
                <w:rFonts w:asciiTheme="minorEastAsia" w:hAnsiTheme="minorEastAsia" w:cs="宋体"/>
                <w:kern w:val="0"/>
                <w:sz w:val="24"/>
              </w:rPr>
            </w:pPr>
            <w:r>
              <w:rPr>
                <w:rFonts w:asciiTheme="minorEastAsia" w:hAnsiTheme="minorEastAsia" w:cs="宋体"/>
                <w:kern w:val="0"/>
                <w:sz w:val="24"/>
              </w:rPr>
              <w:t>4</w:t>
            </w:r>
            <w:r>
              <w:rPr>
                <w:rFonts w:asciiTheme="minorEastAsia" w:hAnsiTheme="minorEastAsia" w:cs="宋体" w:hint="eastAsia"/>
                <w:kern w:val="0"/>
                <w:sz w:val="24"/>
              </w:rPr>
              <w:t>0</w:t>
            </w:r>
          </w:p>
        </w:tc>
      </w:tr>
      <w:tr w:rsidR="00971FD3" w:rsidTr="00971FD3">
        <w:trPr>
          <w:trHeight w:val="1106"/>
          <w:jc w:val="center"/>
        </w:trPr>
        <w:tc>
          <w:tcPr>
            <w:tcW w:w="505" w:type="dxa"/>
            <w:vMerge/>
            <w:tcBorders>
              <w:left w:val="single" w:sz="6" w:space="0" w:color="000000"/>
              <w:bottom w:val="single" w:sz="6" w:space="0" w:color="000000"/>
              <w:right w:val="single" w:sz="6" w:space="0" w:color="000000"/>
            </w:tcBorders>
            <w:tcMar>
              <w:top w:w="0" w:type="dxa"/>
              <w:left w:w="105" w:type="dxa"/>
              <w:bottom w:w="0" w:type="dxa"/>
              <w:right w:w="105" w:type="dxa"/>
            </w:tcMar>
            <w:vAlign w:val="center"/>
          </w:tcPr>
          <w:p w:rsidR="00971FD3" w:rsidRDefault="00971FD3" w:rsidP="000A764C">
            <w:pPr>
              <w:widowControl/>
              <w:adjustRightInd w:val="0"/>
              <w:snapToGrid w:val="0"/>
              <w:spacing w:line="400" w:lineRule="exact"/>
              <w:jc w:val="center"/>
              <w:rPr>
                <w:rFonts w:asciiTheme="minorEastAsia" w:hAnsiTheme="minorEastAsia" w:cs="宋体"/>
                <w:kern w:val="0"/>
                <w:sz w:val="24"/>
              </w:rPr>
            </w:pPr>
          </w:p>
        </w:tc>
        <w:tc>
          <w:tcPr>
            <w:tcW w:w="874" w:type="dxa"/>
            <w:vMerge/>
            <w:tcBorders>
              <w:left w:val="nil"/>
              <w:bottom w:val="single" w:sz="6" w:space="0" w:color="000000"/>
              <w:right w:val="single" w:sz="6" w:space="0" w:color="000000"/>
            </w:tcBorders>
            <w:tcMar>
              <w:top w:w="0" w:type="dxa"/>
              <w:left w:w="105" w:type="dxa"/>
              <w:bottom w:w="0" w:type="dxa"/>
              <w:right w:w="105" w:type="dxa"/>
            </w:tcMar>
            <w:vAlign w:val="center"/>
          </w:tcPr>
          <w:p w:rsidR="00971FD3" w:rsidRPr="000A764C" w:rsidRDefault="00971FD3" w:rsidP="000A764C">
            <w:pPr>
              <w:widowControl/>
              <w:adjustRightInd w:val="0"/>
              <w:snapToGrid w:val="0"/>
              <w:spacing w:line="400" w:lineRule="exact"/>
              <w:jc w:val="center"/>
              <w:rPr>
                <w:rFonts w:ascii="宋体" w:hAnsi="宋体" w:cs="楷体"/>
                <w:kern w:val="0"/>
                <w:sz w:val="24"/>
              </w:rPr>
            </w:pPr>
          </w:p>
        </w:tc>
        <w:tc>
          <w:tcPr>
            <w:tcW w:w="1417"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971FD3" w:rsidRPr="000A764C" w:rsidRDefault="00971FD3" w:rsidP="000A764C">
            <w:pPr>
              <w:widowControl/>
              <w:adjustRightInd w:val="0"/>
              <w:snapToGrid w:val="0"/>
              <w:spacing w:line="400" w:lineRule="exact"/>
              <w:jc w:val="center"/>
              <w:rPr>
                <w:rFonts w:ascii="宋体" w:hAnsi="宋体" w:cs="宋体"/>
                <w:color w:val="000000"/>
                <w:sz w:val="24"/>
              </w:rPr>
            </w:pPr>
            <w:r w:rsidRPr="000A764C">
              <w:rPr>
                <w:rFonts w:asciiTheme="minorEastAsia" w:hAnsiTheme="minorEastAsia" w:hint="eastAsia"/>
                <w:sz w:val="24"/>
              </w:rPr>
              <w:t>品牌和选型（</w:t>
            </w:r>
            <w:r w:rsidRPr="000A764C">
              <w:rPr>
                <w:rFonts w:asciiTheme="minorEastAsia" w:hAnsiTheme="minorEastAsia"/>
                <w:sz w:val="24"/>
              </w:rPr>
              <w:t>10</w:t>
            </w:r>
            <w:r w:rsidRPr="000A764C">
              <w:rPr>
                <w:rFonts w:asciiTheme="minorEastAsia" w:hAnsiTheme="minorEastAsia" w:hint="eastAsia"/>
                <w:sz w:val="24"/>
              </w:rPr>
              <w:t>分）</w:t>
            </w:r>
          </w:p>
        </w:tc>
        <w:tc>
          <w:tcPr>
            <w:tcW w:w="4632" w:type="dxa"/>
            <w:tcBorders>
              <w:top w:val="single" w:sz="4" w:space="0" w:color="auto"/>
              <w:left w:val="nil"/>
              <w:bottom w:val="single" w:sz="6" w:space="0" w:color="000000"/>
              <w:right w:val="single" w:sz="4" w:space="0" w:color="auto"/>
            </w:tcBorders>
            <w:tcMar>
              <w:top w:w="0" w:type="dxa"/>
              <w:left w:w="105" w:type="dxa"/>
              <w:bottom w:w="0" w:type="dxa"/>
              <w:right w:w="105" w:type="dxa"/>
            </w:tcMar>
            <w:vAlign w:val="center"/>
          </w:tcPr>
          <w:p w:rsidR="00971FD3" w:rsidRDefault="00971FD3" w:rsidP="000A764C">
            <w:pPr>
              <w:widowControl/>
              <w:adjustRightInd w:val="0"/>
              <w:snapToGrid w:val="0"/>
              <w:spacing w:line="400" w:lineRule="exact"/>
              <w:jc w:val="left"/>
              <w:rPr>
                <w:rFonts w:ascii="宋体" w:hAnsi="宋体" w:cs="楷体"/>
                <w:color w:val="000000"/>
                <w:sz w:val="24"/>
              </w:rPr>
            </w:pPr>
            <w:r>
              <w:rPr>
                <w:rFonts w:asciiTheme="minorEastAsia" w:hAnsiTheme="minorEastAsia" w:cs="宋体" w:hint="eastAsia"/>
                <w:kern w:val="0"/>
                <w:sz w:val="24"/>
              </w:rPr>
              <w:t>根据投标人所投设备的品牌与选型情况进行综合打分。优等</w:t>
            </w:r>
            <w:r>
              <w:rPr>
                <w:rFonts w:asciiTheme="minorEastAsia" w:hAnsiTheme="minorEastAsia" w:cs="宋体"/>
                <w:kern w:val="0"/>
                <w:sz w:val="24"/>
              </w:rPr>
              <w:t>9</w:t>
            </w:r>
            <w:r>
              <w:rPr>
                <w:rFonts w:asciiTheme="minorEastAsia" w:hAnsiTheme="minorEastAsia" w:cs="宋体" w:hint="eastAsia"/>
                <w:kern w:val="0"/>
                <w:sz w:val="24"/>
              </w:rPr>
              <w:t>-1</w:t>
            </w:r>
            <w:r>
              <w:rPr>
                <w:rFonts w:asciiTheme="minorEastAsia" w:hAnsiTheme="minorEastAsia" w:cs="宋体"/>
                <w:kern w:val="0"/>
                <w:sz w:val="24"/>
              </w:rPr>
              <w:t>0</w:t>
            </w:r>
            <w:r>
              <w:rPr>
                <w:rFonts w:asciiTheme="minorEastAsia" w:hAnsiTheme="minorEastAsia" w:cs="宋体" w:hint="eastAsia"/>
                <w:kern w:val="0"/>
                <w:sz w:val="24"/>
              </w:rPr>
              <w:t>分；良等的</w:t>
            </w:r>
            <w:r>
              <w:rPr>
                <w:rFonts w:asciiTheme="minorEastAsia" w:hAnsiTheme="minorEastAsia" w:cs="宋体"/>
                <w:kern w:val="0"/>
                <w:sz w:val="24"/>
              </w:rPr>
              <w:t>7</w:t>
            </w:r>
            <w:r>
              <w:rPr>
                <w:rFonts w:asciiTheme="minorEastAsia" w:hAnsiTheme="minorEastAsia" w:cs="宋体" w:hint="eastAsia"/>
                <w:kern w:val="0"/>
                <w:sz w:val="24"/>
              </w:rPr>
              <w:t>-</w:t>
            </w:r>
            <w:r>
              <w:rPr>
                <w:rFonts w:asciiTheme="minorEastAsia" w:hAnsiTheme="minorEastAsia" w:cs="宋体"/>
                <w:kern w:val="0"/>
                <w:sz w:val="24"/>
              </w:rPr>
              <w:t>8</w:t>
            </w:r>
            <w:r>
              <w:rPr>
                <w:rFonts w:asciiTheme="minorEastAsia" w:hAnsiTheme="minorEastAsia" w:cs="宋体" w:hint="eastAsia"/>
                <w:kern w:val="0"/>
                <w:sz w:val="24"/>
              </w:rPr>
              <w:t>分，一般的</w:t>
            </w:r>
            <w:r>
              <w:rPr>
                <w:rFonts w:asciiTheme="minorEastAsia" w:hAnsiTheme="minorEastAsia" w:cs="宋体"/>
                <w:kern w:val="0"/>
                <w:sz w:val="24"/>
              </w:rPr>
              <w:t>6</w:t>
            </w:r>
            <w:r>
              <w:rPr>
                <w:rFonts w:asciiTheme="minorEastAsia" w:hAnsiTheme="minorEastAsia" w:cs="宋体" w:hint="eastAsia"/>
                <w:kern w:val="0"/>
                <w:sz w:val="24"/>
              </w:rPr>
              <w:t>分，其他的</w:t>
            </w:r>
            <w:r>
              <w:rPr>
                <w:rFonts w:asciiTheme="minorEastAsia" w:hAnsiTheme="minorEastAsia" w:cs="宋体"/>
                <w:kern w:val="0"/>
                <w:sz w:val="24"/>
              </w:rPr>
              <w:t>6</w:t>
            </w:r>
            <w:r>
              <w:rPr>
                <w:rFonts w:asciiTheme="minorEastAsia" w:hAnsiTheme="minorEastAsia" w:cs="宋体" w:hint="eastAsia"/>
                <w:kern w:val="0"/>
                <w:sz w:val="24"/>
              </w:rPr>
              <w:t>分以下。</w:t>
            </w:r>
          </w:p>
        </w:tc>
        <w:tc>
          <w:tcPr>
            <w:tcW w:w="869" w:type="dxa"/>
            <w:gridSpan w:val="2"/>
            <w:tcBorders>
              <w:top w:val="single" w:sz="4" w:space="0" w:color="auto"/>
              <w:left w:val="single" w:sz="4" w:space="0" w:color="auto"/>
              <w:bottom w:val="single" w:sz="4" w:space="0" w:color="auto"/>
              <w:right w:val="single" w:sz="4" w:space="0" w:color="auto"/>
            </w:tcBorders>
            <w:vAlign w:val="center"/>
          </w:tcPr>
          <w:p w:rsidR="00971FD3" w:rsidRDefault="00971FD3" w:rsidP="000A764C">
            <w:pPr>
              <w:widowControl/>
              <w:adjustRightInd w:val="0"/>
              <w:snapToGrid w:val="0"/>
              <w:spacing w:line="400" w:lineRule="exact"/>
              <w:jc w:val="center"/>
              <w:rPr>
                <w:rFonts w:asciiTheme="minorEastAsia" w:hAnsiTheme="minorEastAsia" w:cs="宋体"/>
                <w:kern w:val="0"/>
                <w:sz w:val="24"/>
              </w:rPr>
            </w:pPr>
            <w:r>
              <w:rPr>
                <w:rFonts w:asciiTheme="minorEastAsia" w:hAnsiTheme="minorEastAsia" w:cs="宋体" w:hint="eastAsia"/>
                <w:kern w:val="0"/>
                <w:sz w:val="24"/>
              </w:rPr>
              <w:t>1</w:t>
            </w:r>
            <w:r>
              <w:rPr>
                <w:rFonts w:asciiTheme="minorEastAsia" w:hAnsiTheme="minorEastAsia" w:cs="宋体"/>
                <w:kern w:val="0"/>
                <w:sz w:val="24"/>
              </w:rPr>
              <w:t>0</w:t>
            </w:r>
          </w:p>
        </w:tc>
      </w:tr>
      <w:tr w:rsidR="00971FD3" w:rsidTr="00971FD3">
        <w:trPr>
          <w:trHeight w:val="1697"/>
          <w:jc w:val="center"/>
        </w:trPr>
        <w:tc>
          <w:tcPr>
            <w:tcW w:w="505" w:type="dxa"/>
            <w:vMerge w:val="restart"/>
            <w:tcBorders>
              <w:top w:val="nil"/>
              <w:left w:val="single" w:sz="6" w:space="0" w:color="000000"/>
              <w:right w:val="single" w:sz="6" w:space="0" w:color="000000"/>
            </w:tcBorders>
            <w:tcMar>
              <w:top w:w="0" w:type="dxa"/>
              <w:left w:w="105" w:type="dxa"/>
              <w:bottom w:w="0" w:type="dxa"/>
              <w:right w:w="105" w:type="dxa"/>
            </w:tcMar>
            <w:vAlign w:val="center"/>
          </w:tcPr>
          <w:p w:rsidR="00971FD3" w:rsidRDefault="00971FD3" w:rsidP="000A764C">
            <w:pPr>
              <w:widowControl/>
              <w:adjustRightInd w:val="0"/>
              <w:snapToGrid w:val="0"/>
              <w:spacing w:line="400" w:lineRule="exact"/>
              <w:jc w:val="center"/>
              <w:rPr>
                <w:rFonts w:asciiTheme="minorEastAsia" w:hAnsiTheme="minorEastAsia" w:cs="宋体"/>
                <w:kern w:val="0"/>
                <w:sz w:val="24"/>
              </w:rPr>
            </w:pPr>
            <w:r>
              <w:rPr>
                <w:rFonts w:asciiTheme="minorEastAsia" w:hAnsiTheme="minorEastAsia" w:cs="宋体" w:hint="eastAsia"/>
                <w:kern w:val="0"/>
                <w:sz w:val="24"/>
              </w:rPr>
              <w:t>2</w:t>
            </w:r>
          </w:p>
        </w:tc>
        <w:tc>
          <w:tcPr>
            <w:tcW w:w="874" w:type="dxa"/>
            <w:vMerge w:val="restart"/>
            <w:tcBorders>
              <w:top w:val="nil"/>
              <w:left w:val="nil"/>
              <w:right w:val="single" w:sz="6" w:space="0" w:color="000000"/>
            </w:tcBorders>
            <w:tcMar>
              <w:top w:w="0" w:type="dxa"/>
              <w:left w:w="105" w:type="dxa"/>
              <w:bottom w:w="0" w:type="dxa"/>
              <w:right w:w="105" w:type="dxa"/>
            </w:tcMar>
            <w:vAlign w:val="center"/>
          </w:tcPr>
          <w:p w:rsidR="00971FD3" w:rsidRPr="000A764C" w:rsidRDefault="00971FD3" w:rsidP="000A764C">
            <w:pPr>
              <w:widowControl/>
              <w:adjustRightInd w:val="0"/>
              <w:snapToGrid w:val="0"/>
              <w:spacing w:line="400" w:lineRule="exact"/>
              <w:jc w:val="center"/>
              <w:rPr>
                <w:rFonts w:asciiTheme="minorEastAsia" w:hAnsiTheme="minorEastAsia" w:cs="宋体"/>
                <w:kern w:val="0"/>
                <w:sz w:val="24"/>
              </w:rPr>
            </w:pPr>
            <w:r w:rsidRPr="000A764C">
              <w:rPr>
                <w:rFonts w:ascii="宋体" w:hAnsi="宋体" w:cs="楷体" w:hint="eastAsia"/>
                <w:kern w:val="0"/>
                <w:sz w:val="24"/>
              </w:rPr>
              <w:t>商务</w:t>
            </w:r>
            <w:r w:rsidRPr="000A764C">
              <w:rPr>
                <w:rFonts w:ascii="宋体" w:hAnsi="宋体" w:cs="楷体"/>
                <w:kern w:val="0"/>
                <w:sz w:val="24"/>
              </w:rPr>
              <w:t>20</w:t>
            </w:r>
            <w:r w:rsidRPr="000A764C">
              <w:rPr>
                <w:rFonts w:ascii="宋体" w:hAnsi="宋体" w:cs="楷体" w:hint="eastAsia"/>
                <w:kern w:val="0"/>
                <w:sz w:val="24"/>
              </w:rPr>
              <w:t>分</w:t>
            </w:r>
          </w:p>
        </w:tc>
        <w:tc>
          <w:tcPr>
            <w:tcW w:w="1417"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971FD3" w:rsidRPr="000A764C" w:rsidRDefault="00971FD3" w:rsidP="000A764C">
            <w:pPr>
              <w:widowControl/>
              <w:adjustRightInd w:val="0"/>
              <w:snapToGrid w:val="0"/>
              <w:spacing w:line="400" w:lineRule="exact"/>
              <w:jc w:val="center"/>
              <w:rPr>
                <w:rFonts w:ascii="宋体" w:hAnsi="宋体" w:cs="楷体"/>
                <w:kern w:val="0"/>
                <w:sz w:val="24"/>
              </w:rPr>
            </w:pPr>
            <w:r w:rsidRPr="000A764C">
              <w:rPr>
                <w:rFonts w:ascii="宋体" w:hAnsi="宋体" w:cs="楷体" w:hint="eastAsia"/>
                <w:kern w:val="0"/>
                <w:sz w:val="24"/>
              </w:rPr>
              <w:t>整体实力</w:t>
            </w:r>
          </w:p>
          <w:p w:rsidR="00971FD3" w:rsidRPr="000A764C" w:rsidRDefault="00971FD3" w:rsidP="000A764C">
            <w:pPr>
              <w:widowControl/>
              <w:adjustRightInd w:val="0"/>
              <w:snapToGrid w:val="0"/>
              <w:spacing w:line="400" w:lineRule="exact"/>
              <w:jc w:val="center"/>
              <w:rPr>
                <w:rFonts w:asciiTheme="minorEastAsia" w:hAnsiTheme="minorEastAsia" w:cs="宋体"/>
                <w:kern w:val="0"/>
                <w:sz w:val="24"/>
              </w:rPr>
            </w:pPr>
            <w:r w:rsidRPr="000A764C">
              <w:rPr>
                <w:rFonts w:ascii="宋体" w:hAnsi="宋体" w:cs="楷体" w:hint="eastAsia"/>
                <w:kern w:val="0"/>
                <w:sz w:val="24"/>
              </w:rPr>
              <w:t>（</w:t>
            </w:r>
            <w:r w:rsidRPr="000A764C">
              <w:rPr>
                <w:rFonts w:ascii="宋体" w:hAnsi="宋体" w:cs="楷体"/>
                <w:kern w:val="0"/>
                <w:sz w:val="24"/>
              </w:rPr>
              <w:t>5分）</w:t>
            </w:r>
          </w:p>
        </w:tc>
        <w:tc>
          <w:tcPr>
            <w:tcW w:w="4632"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971FD3" w:rsidRDefault="00971FD3" w:rsidP="000A764C">
            <w:pPr>
              <w:widowControl/>
              <w:adjustRightInd w:val="0"/>
              <w:snapToGrid w:val="0"/>
              <w:spacing w:line="400" w:lineRule="exact"/>
              <w:jc w:val="left"/>
              <w:rPr>
                <w:rFonts w:asciiTheme="minorEastAsia" w:hAnsiTheme="minorEastAsia" w:cs="宋体"/>
                <w:kern w:val="0"/>
                <w:sz w:val="24"/>
              </w:rPr>
            </w:pPr>
            <w:r>
              <w:rPr>
                <w:rFonts w:ascii="宋体" w:hAnsi="宋体" w:cs="楷体" w:hint="eastAsia"/>
                <w:kern w:val="0"/>
                <w:sz w:val="24"/>
              </w:rPr>
              <w:t>根据投标人生产或经营本项目的能力与资格，即综合考虑其资质、实力、质量控制、管理能力、技术研发能力和水平进行评分：优得5分，良得4分，一般得3分，其他得3分以下。</w:t>
            </w:r>
          </w:p>
        </w:tc>
        <w:tc>
          <w:tcPr>
            <w:tcW w:w="869" w:type="dxa"/>
            <w:gridSpan w:val="2"/>
            <w:tcBorders>
              <w:top w:val="single" w:sz="4" w:space="0" w:color="auto"/>
              <w:left w:val="nil"/>
              <w:bottom w:val="single" w:sz="6" w:space="0" w:color="000000"/>
              <w:right w:val="single" w:sz="6" w:space="0" w:color="000000"/>
            </w:tcBorders>
            <w:vAlign w:val="center"/>
          </w:tcPr>
          <w:p w:rsidR="00971FD3" w:rsidRDefault="00971FD3" w:rsidP="000A764C">
            <w:pPr>
              <w:widowControl/>
              <w:adjustRightInd w:val="0"/>
              <w:snapToGrid w:val="0"/>
              <w:spacing w:line="400" w:lineRule="exact"/>
              <w:jc w:val="center"/>
              <w:rPr>
                <w:rFonts w:asciiTheme="minorEastAsia" w:hAnsiTheme="minorEastAsia" w:cs="宋体"/>
                <w:kern w:val="0"/>
                <w:sz w:val="24"/>
              </w:rPr>
            </w:pPr>
            <w:r>
              <w:rPr>
                <w:rFonts w:asciiTheme="minorEastAsia" w:hAnsiTheme="minorEastAsia" w:cs="宋体"/>
                <w:kern w:val="0"/>
                <w:sz w:val="24"/>
              </w:rPr>
              <w:t>5</w:t>
            </w:r>
          </w:p>
        </w:tc>
      </w:tr>
      <w:tr w:rsidR="00971FD3" w:rsidTr="00971FD3">
        <w:trPr>
          <w:trHeight w:val="934"/>
          <w:jc w:val="center"/>
        </w:trPr>
        <w:tc>
          <w:tcPr>
            <w:tcW w:w="505" w:type="dxa"/>
            <w:vMerge/>
            <w:tcBorders>
              <w:left w:val="single" w:sz="6" w:space="0" w:color="000000"/>
              <w:right w:val="single" w:sz="6" w:space="0" w:color="000000"/>
            </w:tcBorders>
            <w:tcMar>
              <w:top w:w="0" w:type="dxa"/>
              <w:left w:w="105" w:type="dxa"/>
              <w:bottom w:w="0" w:type="dxa"/>
              <w:right w:w="105" w:type="dxa"/>
            </w:tcMar>
            <w:vAlign w:val="center"/>
          </w:tcPr>
          <w:p w:rsidR="00971FD3" w:rsidRDefault="00971FD3" w:rsidP="000A764C">
            <w:pPr>
              <w:widowControl/>
              <w:adjustRightInd w:val="0"/>
              <w:snapToGrid w:val="0"/>
              <w:spacing w:line="400" w:lineRule="exact"/>
              <w:jc w:val="center"/>
              <w:rPr>
                <w:rFonts w:asciiTheme="minorEastAsia" w:hAnsiTheme="minorEastAsia" w:cs="宋体"/>
                <w:kern w:val="0"/>
                <w:sz w:val="24"/>
              </w:rPr>
            </w:pPr>
          </w:p>
        </w:tc>
        <w:tc>
          <w:tcPr>
            <w:tcW w:w="874" w:type="dxa"/>
            <w:vMerge/>
            <w:tcBorders>
              <w:left w:val="nil"/>
              <w:right w:val="single" w:sz="6" w:space="0" w:color="000000"/>
            </w:tcBorders>
            <w:tcMar>
              <w:top w:w="0" w:type="dxa"/>
              <w:left w:w="105" w:type="dxa"/>
              <w:bottom w:w="0" w:type="dxa"/>
              <w:right w:w="105" w:type="dxa"/>
            </w:tcMar>
            <w:vAlign w:val="center"/>
          </w:tcPr>
          <w:p w:rsidR="00971FD3" w:rsidRPr="000A764C" w:rsidRDefault="00971FD3" w:rsidP="000A764C">
            <w:pPr>
              <w:widowControl/>
              <w:adjustRightInd w:val="0"/>
              <w:snapToGrid w:val="0"/>
              <w:spacing w:line="400" w:lineRule="exact"/>
              <w:jc w:val="center"/>
              <w:rPr>
                <w:rFonts w:asciiTheme="minorEastAsia" w:hAnsiTheme="minorEastAsia" w:cs="宋体"/>
                <w:kern w:val="0"/>
                <w:sz w:val="24"/>
              </w:rPr>
            </w:pPr>
          </w:p>
        </w:tc>
        <w:tc>
          <w:tcPr>
            <w:tcW w:w="1417"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971FD3" w:rsidRPr="000A764C" w:rsidRDefault="00971FD3" w:rsidP="000A764C">
            <w:pPr>
              <w:widowControl/>
              <w:adjustRightInd w:val="0"/>
              <w:snapToGrid w:val="0"/>
              <w:spacing w:line="400" w:lineRule="exact"/>
              <w:jc w:val="center"/>
              <w:rPr>
                <w:rFonts w:ascii="宋体" w:hAnsi="宋体" w:cs="楷体"/>
                <w:kern w:val="0"/>
                <w:sz w:val="24"/>
              </w:rPr>
            </w:pPr>
            <w:r w:rsidRPr="000A764C">
              <w:rPr>
                <w:rFonts w:ascii="宋体" w:hAnsi="宋体" w:cs="楷体" w:hint="eastAsia"/>
                <w:kern w:val="0"/>
                <w:sz w:val="24"/>
              </w:rPr>
              <w:t>质保</w:t>
            </w:r>
          </w:p>
          <w:p w:rsidR="00971FD3" w:rsidRPr="000A764C" w:rsidRDefault="00971FD3" w:rsidP="00971FD3">
            <w:pPr>
              <w:widowControl/>
              <w:adjustRightInd w:val="0"/>
              <w:snapToGrid w:val="0"/>
              <w:spacing w:line="400" w:lineRule="exact"/>
              <w:jc w:val="center"/>
              <w:rPr>
                <w:rFonts w:asciiTheme="minorEastAsia" w:hAnsiTheme="minorEastAsia"/>
                <w:sz w:val="24"/>
              </w:rPr>
            </w:pPr>
            <w:r w:rsidRPr="000A764C">
              <w:rPr>
                <w:rFonts w:ascii="宋体" w:hAnsi="宋体" w:cs="楷体" w:hint="eastAsia"/>
                <w:kern w:val="0"/>
                <w:sz w:val="24"/>
              </w:rPr>
              <w:t>（</w:t>
            </w:r>
            <w:r>
              <w:rPr>
                <w:rFonts w:ascii="宋体" w:hAnsi="宋体" w:cs="楷体"/>
                <w:kern w:val="0"/>
                <w:sz w:val="24"/>
              </w:rPr>
              <w:t>10</w:t>
            </w:r>
            <w:r w:rsidRPr="000A764C">
              <w:rPr>
                <w:rFonts w:ascii="宋体" w:hAnsi="宋体" w:cs="楷体" w:hint="eastAsia"/>
                <w:kern w:val="0"/>
                <w:sz w:val="24"/>
              </w:rPr>
              <w:t>分）</w:t>
            </w:r>
          </w:p>
        </w:tc>
        <w:tc>
          <w:tcPr>
            <w:tcW w:w="4632"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971FD3" w:rsidRDefault="00971FD3" w:rsidP="00971FD3">
            <w:pPr>
              <w:widowControl/>
              <w:adjustRightInd w:val="0"/>
              <w:snapToGrid w:val="0"/>
              <w:spacing w:line="400" w:lineRule="exact"/>
              <w:jc w:val="left"/>
              <w:rPr>
                <w:rFonts w:asciiTheme="minorEastAsia" w:hAnsiTheme="minorEastAsia" w:cs="宋体"/>
                <w:kern w:val="0"/>
                <w:sz w:val="24"/>
              </w:rPr>
            </w:pPr>
            <w:r>
              <w:rPr>
                <w:rFonts w:ascii="宋体" w:hAnsi="宋体" w:cs="楷体" w:hint="eastAsia"/>
                <w:kern w:val="0"/>
                <w:sz w:val="24"/>
              </w:rPr>
              <w:t>满足招标文件质保最低要求得</w:t>
            </w:r>
            <w:r>
              <w:rPr>
                <w:rFonts w:ascii="宋体" w:hAnsi="宋体" w:cs="楷体"/>
                <w:kern w:val="0"/>
                <w:sz w:val="24"/>
              </w:rPr>
              <w:t>2</w:t>
            </w:r>
            <w:r>
              <w:rPr>
                <w:rFonts w:ascii="宋体" w:hAnsi="宋体" w:cs="楷体" w:hint="eastAsia"/>
                <w:kern w:val="0"/>
                <w:sz w:val="24"/>
              </w:rPr>
              <w:t>分，每增加1年质保加</w:t>
            </w:r>
            <w:r>
              <w:rPr>
                <w:rFonts w:ascii="宋体" w:hAnsi="宋体" w:cs="楷体"/>
                <w:kern w:val="0"/>
                <w:sz w:val="24"/>
              </w:rPr>
              <w:t>2</w:t>
            </w:r>
            <w:r>
              <w:rPr>
                <w:rFonts w:ascii="宋体" w:hAnsi="宋体" w:cs="楷体" w:hint="eastAsia"/>
                <w:kern w:val="0"/>
                <w:sz w:val="24"/>
              </w:rPr>
              <w:t>分，本项最高得</w:t>
            </w:r>
            <w:r>
              <w:rPr>
                <w:rFonts w:ascii="宋体" w:hAnsi="宋体" w:cs="楷体"/>
                <w:kern w:val="0"/>
                <w:sz w:val="24"/>
              </w:rPr>
              <w:t>10</w:t>
            </w:r>
            <w:r>
              <w:rPr>
                <w:rFonts w:ascii="宋体" w:hAnsi="宋体" w:cs="楷体" w:hint="eastAsia"/>
                <w:kern w:val="0"/>
                <w:sz w:val="24"/>
              </w:rPr>
              <w:t>分。</w:t>
            </w:r>
          </w:p>
        </w:tc>
        <w:tc>
          <w:tcPr>
            <w:tcW w:w="869" w:type="dxa"/>
            <w:gridSpan w:val="2"/>
            <w:tcBorders>
              <w:top w:val="nil"/>
              <w:left w:val="nil"/>
              <w:bottom w:val="single" w:sz="6" w:space="0" w:color="000000"/>
              <w:right w:val="single" w:sz="6" w:space="0" w:color="000000"/>
            </w:tcBorders>
            <w:vAlign w:val="center"/>
          </w:tcPr>
          <w:p w:rsidR="00971FD3" w:rsidRDefault="00971FD3" w:rsidP="000A764C">
            <w:pPr>
              <w:widowControl/>
              <w:adjustRightInd w:val="0"/>
              <w:snapToGrid w:val="0"/>
              <w:spacing w:line="400" w:lineRule="exact"/>
              <w:jc w:val="center"/>
              <w:rPr>
                <w:rFonts w:asciiTheme="minorEastAsia" w:hAnsiTheme="minorEastAsia" w:cs="宋体"/>
                <w:kern w:val="0"/>
                <w:sz w:val="24"/>
              </w:rPr>
            </w:pPr>
            <w:r>
              <w:rPr>
                <w:rFonts w:asciiTheme="minorEastAsia" w:hAnsiTheme="minorEastAsia" w:cs="宋体"/>
                <w:kern w:val="0"/>
                <w:sz w:val="24"/>
              </w:rPr>
              <w:t>10</w:t>
            </w:r>
          </w:p>
        </w:tc>
      </w:tr>
      <w:tr w:rsidR="00971FD3" w:rsidTr="00971FD3">
        <w:trPr>
          <w:trHeight w:val="1816"/>
          <w:jc w:val="center"/>
        </w:trPr>
        <w:tc>
          <w:tcPr>
            <w:tcW w:w="505" w:type="dxa"/>
            <w:vMerge/>
            <w:tcBorders>
              <w:left w:val="single" w:sz="6" w:space="0" w:color="000000"/>
              <w:bottom w:val="single" w:sz="4" w:space="0" w:color="auto"/>
              <w:right w:val="single" w:sz="6" w:space="0" w:color="000000"/>
            </w:tcBorders>
            <w:vAlign w:val="center"/>
          </w:tcPr>
          <w:p w:rsidR="00971FD3" w:rsidRDefault="00971FD3" w:rsidP="000A764C">
            <w:pPr>
              <w:widowControl/>
              <w:adjustRightInd w:val="0"/>
              <w:snapToGrid w:val="0"/>
              <w:spacing w:line="400" w:lineRule="exact"/>
              <w:jc w:val="left"/>
              <w:rPr>
                <w:rFonts w:asciiTheme="minorEastAsia" w:hAnsiTheme="minorEastAsia" w:cs="宋体"/>
                <w:kern w:val="0"/>
                <w:sz w:val="24"/>
              </w:rPr>
            </w:pPr>
          </w:p>
        </w:tc>
        <w:tc>
          <w:tcPr>
            <w:tcW w:w="874" w:type="dxa"/>
            <w:vMerge/>
            <w:tcBorders>
              <w:left w:val="nil"/>
              <w:bottom w:val="single" w:sz="4" w:space="0" w:color="auto"/>
              <w:right w:val="single" w:sz="6" w:space="0" w:color="000000"/>
            </w:tcBorders>
            <w:vAlign w:val="center"/>
          </w:tcPr>
          <w:p w:rsidR="00971FD3" w:rsidRPr="000A764C" w:rsidRDefault="00971FD3" w:rsidP="000A764C">
            <w:pPr>
              <w:widowControl/>
              <w:adjustRightInd w:val="0"/>
              <w:snapToGrid w:val="0"/>
              <w:spacing w:line="400" w:lineRule="exact"/>
              <w:jc w:val="center"/>
              <w:rPr>
                <w:rFonts w:asciiTheme="minorEastAsia" w:hAnsiTheme="minorEastAsia" w:cs="宋体"/>
                <w:kern w:val="0"/>
                <w:sz w:val="24"/>
              </w:rPr>
            </w:pPr>
          </w:p>
        </w:tc>
        <w:tc>
          <w:tcPr>
            <w:tcW w:w="1417"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971FD3" w:rsidRPr="000A764C" w:rsidRDefault="00971FD3" w:rsidP="000A764C">
            <w:pPr>
              <w:widowControl/>
              <w:adjustRightInd w:val="0"/>
              <w:snapToGrid w:val="0"/>
              <w:spacing w:line="400" w:lineRule="exact"/>
              <w:jc w:val="center"/>
              <w:rPr>
                <w:rFonts w:ascii="宋体" w:hAnsi="宋体" w:cs="楷体"/>
                <w:kern w:val="0"/>
                <w:sz w:val="24"/>
              </w:rPr>
            </w:pPr>
            <w:r w:rsidRPr="000A764C">
              <w:rPr>
                <w:rFonts w:ascii="宋体" w:hAnsi="宋体" w:cs="楷体" w:hint="eastAsia"/>
                <w:kern w:val="0"/>
                <w:sz w:val="24"/>
              </w:rPr>
              <w:t>售后服务</w:t>
            </w:r>
          </w:p>
          <w:p w:rsidR="00971FD3" w:rsidRPr="000A764C" w:rsidRDefault="00971FD3" w:rsidP="000A764C">
            <w:pPr>
              <w:widowControl/>
              <w:adjustRightInd w:val="0"/>
              <w:snapToGrid w:val="0"/>
              <w:spacing w:line="400" w:lineRule="exact"/>
              <w:jc w:val="center"/>
              <w:rPr>
                <w:rFonts w:asciiTheme="minorEastAsia" w:hAnsiTheme="minorEastAsia"/>
                <w:sz w:val="24"/>
              </w:rPr>
            </w:pPr>
            <w:r w:rsidRPr="000A764C">
              <w:rPr>
                <w:rFonts w:ascii="宋体" w:hAnsi="宋体" w:cs="楷体" w:hint="eastAsia"/>
                <w:kern w:val="0"/>
                <w:sz w:val="24"/>
              </w:rPr>
              <w:t>（</w:t>
            </w:r>
            <w:r w:rsidRPr="000A764C">
              <w:rPr>
                <w:rFonts w:ascii="宋体" w:hAnsi="宋体" w:cs="楷体"/>
                <w:kern w:val="0"/>
                <w:sz w:val="24"/>
              </w:rPr>
              <w:t>5</w:t>
            </w:r>
            <w:r w:rsidRPr="000A764C">
              <w:rPr>
                <w:rFonts w:ascii="宋体" w:hAnsi="宋体" w:cs="楷体" w:hint="eastAsia"/>
                <w:kern w:val="0"/>
                <w:sz w:val="24"/>
              </w:rPr>
              <w:t>分）</w:t>
            </w:r>
          </w:p>
        </w:tc>
        <w:tc>
          <w:tcPr>
            <w:tcW w:w="4632"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971FD3" w:rsidRDefault="00971FD3" w:rsidP="000A764C">
            <w:pPr>
              <w:widowControl/>
              <w:adjustRightInd w:val="0"/>
              <w:snapToGrid w:val="0"/>
              <w:spacing w:line="400" w:lineRule="exact"/>
              <w:jc w:val="left"/>
              <w:rPr>
                <w:rFonts w:asciiTheme="minorEastAsia" w:hAnsiTheme="minorEastAsia" w:cs="宋体"/>
                <w:kern w:val="0"/>
                <w:sz w:val="24"/>
              </w:rPr>
            </w:pPr>
            <w:r>
              <w:rPr>
                <w:rFonts w:ascii="宋体" w:hAnsi="宋体" w:cs="楷体" w:hint="eastAsia"/>
                <w:kern w:val="0"/>
                <w:sz w:val="24"/>
              </w:rPr>
              <w:t>根据投标人提供售后服务方案（含培训）、服务体系（含培训）、服务和范围以及故障解决方案、响应时间、应急处理方案、专业技术人员保障等综合评分。优得</w:t>
            </w:r>
            <w:r>
              <w:rPr>
                <w:rFonts w:ascii="宋体" w:hAnsi="宋体" w:cs="楷体"/>
                <w:kern w:val="0"/>
                <w:sz w:val="24"/>
              </w:rPr>
              <w:t>5</w:t>
            </w:r>
            <w:r>
              <w:rPr>
                <w:rFonts w:ascii="宋体" w:hAnsi="宋体" w:cs="楷体" w:hint="eastAsia"/>
                <w:kern w:val="0"/>
                <w:sz w:val="24"/>
              </w:rPr>
              <w:t>分，良得</w:t>
            </w:r>
            <w:r>
              <w:rPr>
                <w:rFonts w:ascii="宋体" w:hAnsi="宋体" w:cs="楷体"/>
                <w:kern w:val="0"/>
                <w:sz w:val="24"/>
              </w:rPr>
              <w:t>4</w:t>
            </w:r>
            <w:r>
              <w:rPr>
                <w:rFonts w:ascii="宋体" w:hAnsi="宋体" w:cs="楷体" w:hint="eastAsia"/>
                <w:kern w:val="0"/>
                <w:sz w:val="24"/>
              </w:rPr>
              <w:t>分，一般得</w:t>
            </w:r>
            <w:r>
              <w:rPr>
                <w:rFonts w:ascii="宋体" w:hAnsi="宋体" w:cs="楷体"/>
                <w:kern w:val="0"/>
                <w:sz w:val="24"/>
              </w:rPr>
              <w:t>3</w:t>
            </w:r>
            <w:r>
              <w:rPr>
                <w:rFonts w:ascii="宋体" w:hAnsi="宋体" w:cs="楷体" w:hint="eastAsia"/>
                <w:kern w:val="0"/>
                <w:sz w:val="24"/>
              </w:rPr>
              <w:t>分，其他得</w:t>
            </w:r>
            <w:r>
              <w:rPr>
                <w:rFonts w:ascii="宋体" w:hAnsi="宋体" w:cs="楷体"/>
                <w:kern w:val="0"/>
                <w:sz w:val="24"/>
              </w:rPr>
              <w:t>3</w:t>
            </w:r>
            <w:r>
              <w:rPr>
                <w:rFonts w:ascii="宋体" w:hAnsi="宋体" w:cs="楷体" w:hint="eastAsia"/>
                <w:kern w:val="0"/>
                <w:sz w:val="24"/>
              </w:rPr>
              <w:t>分以下。</w:t>
            </w:r>
          </w:p>
        </w:tc>
        <w:tc>
          <w:tcPr>
            <w:tcW w:w="869" w:type="dxa"/>
            <w:gridSpan w:val="2"/>
            <w:tcBorders>
              <w:top w:val="nil"/>
              <w:left w:val="nil"/>
              <w:bottom w:val="single" w:sz="6" w:space="0" w:color="000000"/>
              <w:right w:val="single" w:sz="6" w:space="0" w:color="000000"/>
            </w:tcBorders>
            <w:vAlign w:val="center"/>
          </w:tcPr>
          <w:p w:rsidR="00971FD3" w:rsidRDefault="00971FD3" w:rsidP="000A764C">
            <w:pPr>
              <w:widowControl/>
              <w:adjustRightInd w:val="0"/>
              <w:snapToGrid w:val="0"/>
              <w:spacing w:line="400" w:lineRule="exact"/>
              <w:jc w:val="center"/>
              <w:rPr>
                <w:rFonts w:asciiTheme="minorEastAsia" w:hAnsiTheme="minorEastAsia" w:cs="宋体"/>
                <w:kern w:val="0"/>
                <w:sz w:val="24"/>
              </w:rPr>
            </w:pPr>
            <w:r>
              <w:rPr>
                <w:rFonts w:asciiTheme="minorEastAsia" w:hAnsiTheme="minorEastAsia" w:cs="宋体" w:hint="eastAsia"/>
                <w:kern w:val="0"/>
                <w:sz w:val="24"/>
              </w:rPr>
              <w:t>5</w:t>
            </w:r>
          </w:p>
        </w:tc>
      </w:tr>
      <w:tr w:rsidR="00971FD3" w:rsidTr="00971FD3">
        <w:trPr>
          <w:trHeight w:val="1739"/>
          <w:jc w:val="center"/>
        </w:trPr>
        <w:tc>
          <w:tcPr>
            <w:tcW w:w="505" w:type="dxa"/>
            <w:tcBorders>
              <w:top w:val="nil"/>
              <w:left w:val="single" w:sz="6" w:space="0" w:color="000000"/>
              <w:bottom w:val="single" w:sz="4" w:space="0" w:color="auto"/>
              <w:right w:val="single" w:sz="6" w:space="0" w:color="000000"/>
            </w:tcBorders>
            <w:vAlign w:val="center"/>
          </w:tcPr>
          <w:p w:rsidR="00971FD3" w:rsidRDefault="00971FD3" w:rsidP="000A764C">
            <w:pPr>
              <w:widowControl/>
              <w:adjustRightInd w:val="0"/>
              <w:snapToGrid w:val="0"/>
              <w:spacing w:line="400" w:lineRule="exact"/>
              <w:jc w:val="center"/>
              <w:rPr>
                <w:rFonts w:asciiTheme="minorEastAsia" w:hAnsiTheme="minorEastAsia" w:cs="宋体"/>
                <w:kern w:val="0"/>
                <w:sz w:val="24"/>
              </w:rPr>
            </w:pPr>
            <w:r>
              <w:rPr>
                <w:rFonts w:asciiTheme="minorEastAsia" w:hAnsiTheme="minorEastAsia" w:cs="宋体"/>
                <w:kern w:val="0"/>
                <w:sz w:val="24"/>
              </w:rPr>
              <w:t>3</w:t>
            </w:r>
          </w:p>
        </w:tc>
        <w:tc>
          <w:tcPr>
            <w:tcW w:w="874" w:type="dxa"/>
            <w:tcBorders>
              <w:top w:val="nil"/>
              <w:left w:val="nil"/>
              <w:bottom w:val="single" w:sz="4" w:space="0" w:color="auto"/>
              <w:right w:val="single" w:sz="6" w:space="0" w:color="000000"/>
            </w:tcBorders>
            <w:vAlign w:val="center"/>
          </w:tcPr>
          <w:p w:rsidR="00971FD3" w:rsidRPr="000A764C" w:rsidRDefault="00971FD3" w:rsidP="000A764C">
            <w:pPr>
              <w:widowControl/>
              <w:adjustRightInd w:val="0"/>
              <w:snapToGrid w:val="0"/>
              <w:spacing w:line="400" w:lineRule="exact"/>
              <w:jc w:val="center"/>
              <w:rPr>
                <w:rFonts w:asciiTheme="minorEastAsia" w:hAnsiTheme="minorEastAsia" w:cs="宋体"/>
                <w:kern w:val="0"/>
                <w:sz w:val="24"/>
              </w:rPr>
            </w:pPr>
            <w:r w:rsidRPr="000A764C">
              <w:rPr>
                <w:rFonts w:asciiTheme="minorEastAsia" w:hAnsiTheme="minorEastAsia" w:cs="宋体" w:hint="eastAsia"/>
                <w:kern w:val="0"/>
                <w:sz w:val="24"/>
              </w:rPr>
              <w:t>价格</w:t>
            </w:r>
          </w:p>
          <w:p w:rsidR="00971FD3" w:rsidRPr="000A764C" w:rsidRDefault="00971FD3" w:rsidP="000A764C">
            <w:pPr>
              <w:widowControl/>
              <w:adjustRightInd w:val="0"/>
              <w:snapToGrid w:val="0"/>
              <w:spacing w:line="400" w:lineRule="exact"/>
              <w:jc w:val="center"/>
              <w:rPr>
                <w:rFonts w:asciiTheme="minorEastAsia" w:hAnsiTheme="minorEastAsia" w:cs="宋体"/>
                <w:kern w:val="0"/>
                <w:sz w:val="24"/>
              </w:rPr>
            </w:pPr>
            <w:r w:rsidRPr="000A764C">
              <w:rPr>
                <w:rFonts w:asciiTheme="minorEastAsia" w:hAnsiTheme="minorEastAsia" w:cs="宋体"/>
                <w:kern w:val="0"/>
                <w:sz w:val="24"/>
              </w:rPr>
              <w:t>30</w:t>
            </w:r>
            <w:r w:rsidRPr="000A764C">
              <w:rPr>
                <w:rFonts w:asciiTheme="minorEastAsia" w:hAnsiTheme="minorEastAsia" w:cs="宋体" w:hint="eastAsia"/>
                <w:kern w:val="0"/>
                <w:sz w:val="24"/>
              </w:rPr>
              <w:t>分</w:t>
            </w:r>
          </w:p>
        </w:tc>
        <w:tc>
          <w:tcPr>
            <w:tcW w:w="1417" w:type="dxa"/>
            <w:tcBorders>
              <w:top w:val="single" w:sz="4" w:space="0" w:color="auto"/>
              <w:left w:val="single" w:sz="6" w:space="0" w:color="000000"/>
              <w:bottom w:val="single" w:sz="4" w:space="0" w:color="auto"/>
              <w:right w:val="single" w:sz="4" w:space="0" w:color="auto"/>
            </w:tcBorders>
            <w:tcMar>
              <w:top w:w="0" w:type="dxa"/>
              <w:left w:w="105" w:type="dxa"/>
              <w:bottom w:w="0" w:type="dxa"/>
              <w:right w:w="105" w:type="dxa"/>
            </w:tcMar>
            <w:vAlign w:val="center"/>
          </w:tcPr>
          <w:p w:rsidR="00971FD3" w:rsidRPr="000A764C" w:rsidRDefault="00971FD3" w:rsidP="000A764C">
            <w:pPr>
              <w:widowControl/>
              <w:adjustRightInd w:val="0"/>
              <w:snapToGrid w:val="0"/>
              <w:spacing w:line="400" w:lineRule="exact"/>
              <w:jc w:val="center"/>
              <w:rPr>
                <w:rFonts w:ascii="宋体" w:hAnsi="宋体" w:cs="楷体"/>
                <w:kern w:val="0"/>
                <w:sz w:val="24"/>
              </w:rPr>
            </w:pPr>
            <w:r w:rsidRPr="000A764C">
              <w:rPr>
                <w:rFonts w:ascii="宋体" w:hAnsi="宋体" w:cs="楷体" w:hint="eastAsia"/>
                <w:kern w:val="0"/>
                <w:sz w:val="24"/>
              </w:rPr>
              <w:t>报价</w:t>
            </w:r>
            <w:r w:rsidRPr="000A764C">
              <w:rPr>
                <w:rFonts w:ascii="宋体" w:hAnsi="宋体" w:cs="楷体"/>
                <w:kern w:val="0"/>
                <w:sz w:val="24"/>
              </w:rPr>
              <w:t xml:space="preserve"> </w:t>
            </w:r>
          </w:p>
          <w:p w:rsidR="00971FD3" w:rsidRPr="000A764C" w:rsidRDefault="00971FD3" w:rsidP="000A764C">
            <w:pPr>
              <w:widowControl/>
              <w:adjustRightInd w:val="0"/>
              <w:snapToGrid w:val="0"/>
              <w:spacing w:line="400" w:lineRule="exact"/>
              <w:jc w:val="center"/>
              <w:rPr>
                <w:rFonts w:asciiTheme="minorEastAsia" w:hAnsiTheme="minorEastAsia"/>
                <w:sz w:val="24"/>
              </w:rPr>
            </w:pPr>
            <w:r w:rsidRPr="000A764C">
              <w:rPr>
                <w:rFonts w:ascii="宋体" w:hAnsi="宋体" w:cs="楷体" w:hint="eastAsia"/>
                <w:kern w:val="0"/>
                <w:sz w:val="24"/>
              </w:rPr>
              <w:t>（</w:t>
            </w:r>
            <w:r w:rsidRPr="000A764C">
              <w:rPr>
                <w:rFonts w:ascii="宋体" w:hAnsi="宋体" w:cs="楷体"/>
                <w:kern w:val="0"/>
                <w:sz w:val="24"/>
                <w:lang w:eastAsia="ja-JP"/>
              </w:rPr>
              <w:t>30</w:t>
            </w:r>
            <w:r w:rsidRPr="000A764C">
              <w:rPr>
                <w:rFonts w:ascii="宋体" w:hAnsi="宋体" w:cs="楷体" w:hint="eastAsia"/>
                <w:kern w:val="0"/>
                <w:sz w:val="24"/>
              </w:rPr>
              <w:t>分）</w:t>
            </w:r>
          </w:p>
        </w:tc>
        <w:tc>
          <w:tcPr>
            <w:tcW w:w="463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71FD3" w:rsidRDefault="00971FD3" w:rsidP="000A764C">
            <w:pPr>
              <w:widowControl/>
              <w:adjustRightInd w:val="0"/>
              <w:snapToGrid w:val="0"/>
              <w:spacing w:line="400" w:lineRule="exact"/>
              <w:jc w:val="left"/>
              <w:rPr>
                <w:rFonts w:asciiTheme="minorEastAsia" w:hAnsiTheme="minorEastAsia" w:cs="宋体"/>
                <w:kern w:val="0"/>
                <w:sz w:val="24"/>
              </w:rPr>
            </w:pPr>
            <w:r>
              <w:rPr>
                <w:rFonts w:ascii="宋体" w:hAnsi="宋体" w:cs="宋体" w:hint="eastAsia"/>
                <w:kern w:val="0"/>
                <w:sz w:val="24"/>
              </w:rPr>
              <w:t>满足采购文件要求且投标价格最低的投标报价为评标基准价，其价格分为满分。其他投标人的价格分统一按照下列公式计算：投标报价得分=(评标基准价／投标报价)×</w:t>
            </w:r>
            <w:r>
              <w:rPr>
                <w:rFonts w:ascii="宋体" w:hAnsi="宋体" w:cs="宋体"/>
                <w:kern w:val="0"/>
                <w:sz w:val="24"/>
              </w:rPr>
              <w:t>3</w:t>
            </w:r>
            <w:r>
              <w:rPr>
                <w:rFonts w:ascii="宋体" w:hAnsi="宋体" w:cs="宋体" w:hint="eastAsia"/>
                <w:kern w:val="0"/>
                <w:sz w:val="24"/>
              </w:rPr>
              <w:t>0</w:t>
            </w:r>
          </w:p>
        </w:tc>
        <w:tc>
          <w:tcPr>
            <w:tcW w:w="869" w:type="dxa"/>
            <w:gridSpan w:val="2"/>
            <w:tcBorders>
              <w:top w:val="single" w:sz="4" w:space="0" w:color="auto"/>
              <w:left w:val="single" w:sz="4" w:space="0" w:color="auto"/>
              <w:bottom w:val="single" w:sz="4" w:space="0" w:color="auto"/>
              <w:right w:val="single" w:sz="4" w:space="0" w:color="auto"/>
            </w:tcBorders>
            <w:vAlign w:val="center"/>
          </w:tcPr>
          <w:p w:rsidR="00971FD3" w:rsidRDefault="00971FD3" w:rsidP="000A764C">
            <w:pPr>
              <w:widowControl/>
              <w:adjustRightInd w:val="0"/>
              <w:snapToGrid w:val="0"/>
              <w:spacing w:line="400" w:lineRule="exact"/>
              <w:jc w:val="center"/>
              <w:rPr>
                <w:rFonts w:asciiTheme="minorEastAsia" w:hAnsiTheme="minorEastAsia" w:cs="宋体"/>
                <w:kern w:val="0"/>
                <w:sz w:val="24"/>
              </w:rPr>
            </w:pPr>
            <w:r>
              <w:rPr>
                <w:rFonts w:asciiTheme="minorEastAsia" w:hAnsiTheme="minorEastAsia" w:cs="宋体"/>
                <w:kern w:val="0"/>
                <w:sz w:val="24"/>
              </w:rPr>
              <w:t>30</w:t>
            </w:r>
          </w:p>
        </w:tc>
      </w:tr>
    </w:tbl>
    <w:p w:rsidR="006D28A8" w:rsidRPr="006D28A8" w:rsidRDefault="003F7B94" w:rsidP="00C25C50">
      <w:pPr>
        <w:widowControl/>
        <w:jc w:val="left"/>
        <w:rPr>
          <w:b/>
          <w:sz w:val="28"/>
          <w:szCs w:val="28"/>
        </w:rPr>
      </w:pPr>
      <w:r>
        <w:rPr>
          <w:b/>
          <w:sz w:val="28"/>
          <w:szCs w:val="28"/>
        </w:rPr>
        <w:br w:type="page"/>
      </w:r>
      <w:r>
        <w:rPr>
          <w:rFonts w:hint="eastAsia"/>
          <w:b/>
          <w:sz w:val="28"/>
          <w:szCs w:val="28"/>
        </w:rPr>
        <w:lastRenderedPageBreak/>
        <w:t>供方响应</w:t>
      </w:r>
      <w:r w:rsidR="00CE664D">
        <w:rPr>
          <w:rFonts w:hint="eastAsia"/>
          <w:b/>
          <w:sz w:val="28"/>
          <w:szCs w:val="28"/>
        </w:rPr>
        <w:t>单</w:t>
      </w:r>
      <w:r>
        <w:rPr>
          <w:rFonts w:hint="eastAsia"/>
          <w:b/>
          <w:sz w:val="28"/>
          <w:szCs w:val="28"/>
        </w:rPr>
        <w:t>：</w:t>
      </w:r>
      <w:r w:rsidR="006D28A8">
        <w:rPr>
          <w:rFonts w:hint="eastAsia"/>
          <w:b/>
          <w:sz w:val="28"/>
          <w:szCs w:val="28"/>
        </w:rPr>
        <w:t xml:space="preserve">            </w:t>
      </w:r>
      <w:r w:rsidR="006D28A8" w:rsidRPr="006D28A8">
        <w:rPr>
          <w:rFonts w:hint="eastAsia"/>
          <w:b/>
          <w:sz w:val="28"/>
          <w:szCs w:val="28"/>
        </w:rPr>
        <w:t xml:space="preserve"> </w:t>
      </w:r>
    </w:p>
    <w:tbl>
      <w:tblPr>
        <w:tblStyle w:val="a7"/>
        <w:tblW w:w="8618" w:type="dxa"/>
        <w:jc w:val="center"/>
        <w:tblLayout w:type="fixed"/>
        <w:tblLook w:val="04A0" w:firstRow="1" w:lastRow="0" w:firstColumn="1" w:lastColumn="0" w:noHBand="0" w:noVBand="1"/>
      </w:tblPr>
      <w:tblGrid>
        <w:gridCol w:w="704"/>
        <w:gridCol w:w="1559"/>
        <w:gridCol w:w="1134"/>
        <w:gridCol w:w="730"/>
        <w:gridCol w:w="688"/>
        <w:gridCol w:w="709"/>
        <w:gridCol w:w="708"/>
        <w:gridCol w:w="1134"/>
        <w:gridCol w:w="1252"/>
      </w:tblGrid>
      <w:tr w:rsidR="0013448B" w:rsidRPr="00B569FD" w:rsidTr="00B569FD">
        <w:trPr>
          <w:jc w:val="center"/>
        </w:trPr>
        <w:tc>
          <w:tcPr>
            <w:tcW w:w="704" w:type="dxa"/>
            <w:vAlign w:val="center"/>
          </w:tcPr>
          <w:p w:rsidR="0013448B" w:rsidRPr="00B569FD" w:rsidRDefault="0013448B" w:rsidP="00B569FD">
            <w:pPr>
              <w:jc w:val="center"/>
              <w:rPr>
                <w:b/>
                <w:sz w:val="20"/>
                <w:szCs w:val="28"/>
              </w:rPr>
            </w:pPr>
            <w:r w:rsidRPr="00B569FD">
              <w:rPr>
                <w:rFonts w:hint="eastAsia"/>
                <w:b/>
                <w:sz w:val="20"/>
                <w:szCs w:val="28"/>
              </w:rPr>
              <w:t>序号</w:t>
            </w:r>
          </w:p>
        </w:tc>
        <w:tc>
          <w:tcPr>
            <w:tcW w:w="1559" w:type="dxa"/>
            <w:vAlign w:val="center"/>
          </w:tcPr>
          <w:p w:rsidR="0013448B" w:rsidRPr="00B569FD" w:rsidRDefault="0013448B" w:rsidP="00B569FD">
            <w:pPr>
              <w:jc w:val="center"/>
              <w:rPr>
                <w:b/>
                <w:sz w:val="20"/>
                <w:szCs w:val="28"/>
              </w:rPr>
            </w:pPr>
            <w:r w:rsidRPr="00B569FD">
              <w:rPr>
                <w:rFonts w:hint="eastAsia"/>
                <w:b/>
                <w:sz w:val="20"/>
                <w:szCs w:val="28"/>
              </w:rPr>
              <w:t>品名</w:t>
            </w:r>
          </w:p>
        </w:tc>
        <w:tc>
          <w:tcPr>
            <w:tcW w:w="1134" w:type="dxa"/>
            <w:vAlign w:val="center"/>
          </w:tcPr>
          <w:p w:rsidR="0013448B" w:rsidRPr="00B569FD" w:rsidRDefault="0013448B" w:rsidP="00B569FD">
            <w:pPr>
              <w:jc w:val="center"/>
              <w:rPr>
                <w:b/>
                <w:sz w:val="20"/>
                <w:szCs w:val="28"/>
              </w:rPr>
            </w:pPr>
            <w:r w:rsidRPr="00B569FD">
              <w:rPr>
                <w:rFonts w:hint="eastAsia"/>
                <w:b/>
                <w:sz w:val="20"/>
                <w:szCs w:val="28"/>
              </w:rPr>
              <w:t>生产厂家</w:t>
            </w:r>
          </w:p>
        </w:tc>
        <w:tc>
          <w:tcPr>
            <w:tcW w:w="730" w:type="dxa"/>
            <w:vAlign w:val="center"/>
          </w:tcPr>
          <w:p w:rsidR="0013448B" w:rsidRPr="00B569FD" w:rsidRDefault="0013448B" w:rsidP="00B569FD">
            <w:pPr>
              <w:jc w:val="center"/>
              <w:rPr>
                <w:b/>
                <w:sz w:val="20"/>
                <w:szCs w:val="28"/>
              </w:rPr>
            </w:pPr>
            <w:r w:rsidRPr="00B569FD">
              <w:rPr>
                <w:rFonts w:hint="eastAsia"/>
                <w:b/>
                <w:sz w:val="20"/>
                <w:szCs w:val="28"/>
              </w:rPr>
              <w:t>型号</w:t>
            </w:r>
          </w:p>
        </w:tc>
        <w:tc>
          <w:tcPr>
            <w:tcW w:w="688" w:type="dxa"/>
            <w:vAlign w:val="center"/>
          </w:tcPr>
          <w:p w:rsidR="0013448B" w:rsidRPr="00B569FD" w:rsidRDefault="0013448B" w:rsidP="00B569FD">
            <w:pPr>
              <w:jc w:val="center"/>
              <w:rPr>
                <w:b/>
                <w:sz w:val="20"/>
                <w:szCs w:val="28"/>
              </w:rPr>
            </w:pPr>
            <w:r w:rsidRPr="00B569FD">
              <w:rPr>
                <w:rFonts w:hint="eastAsia"/>
                <w:b/>
                <w:sz w:val="20"/>
                <w:szCs w:val="28"/>
              </w:rPr>
              <w:t>数量</w:t>
            </w:r>
          </w:p>
        </w:tc>
        <w:tc>
          <w:tcPr>
            <w:tcW w:w="709" w:type="dxa"/>
            <w:shd w:val="clear" w:color="auto" w:fill="auto"/>
            <w:vAlign w:val="center"/>
          </w:tcPr>
          <w:p w:rsidR="0013448B" w:rsidRPr="00B569FD" w:rsidRDefault="0013448B" w:rsidP="00B569FD">
            <w:pPr>
              <w:widowControl/>
              <w:jc w:val="center"/>
              <w:rPr>
                <w:b/>
                <w:sz w:val="20"/>
                <w:szCs w:val="28"/>
              </w:rPr>
            </w:pPr>
            <w:r w:rsidRPr="00B569FD">
              <w:rPr>
                <w:rFonts w:hint="eastAsia"/>
                <w:b/>
                <w:sz w:val="20"/>
                <w:szCs w:val="28"/>
              </w:rPr>
              <w:t>单价</w:t>
            </w:r>
          </w:p>
        </w:tc>
        <w:tc>
          <w:tcPr>
            <w:tcW w:w="708" w:type="dxa"/>
            <w:shd w:val="clear" w:color="auto" w:fill="auto"/>
            <w:vAlign w:val="center"/>
          </w:tcPr>
          <w:p w:rsidR="0013448B" w:rsidRPr="00B569FD" w:rsidRDefault="0013448B" w:rsidP="00B569FD">
            <w:pPr>
              <w:widowControl/>
              <w:jc w:val="center"/>
              <w:rPr>
                <w:b/>
                <w:sz w:val="20"/>
                <w:szCs w:val="28"/>
              </w:rPr>
            </w:pPr>
            <w:r w:rsidRPr="00B569FD">
              <w:rPr>
                <w:rFonts w:hint="eastAsia"/>
                <w:b/>
                <w:sz w:val="20"/>
                <w:szCs w:val="28"/>
              </w:rPr>
              <w:t>合计</w:t>
            </w:r>
          </w:p>
        </w:tc>
        <w:tc>
          <w:tcPr>
            <w:tcW w:w="1134" w:type="dxa"/>
            <w:shd w:val="clear" w:color="auto" w:fill="auto"/>
            <w:vAlign w:val="center"/>
          </w:tcPr>
          <w:p w:rsidR="0013448B" w:rsidRPr="00B569FD" w:rsidRDefault="0013448B" w:rsidP="00B569FD">
            <w:pPr>
              <w:jc w:val="center"/>
              <w:rPr>
                <w:b/>
                <w:sz w:val="20"/>
                <w:szCs w:val="28"/>
              </w:rPr>
            </w:pPr>
            <w:r w:rsidRPr="00B569FD">
              <w:rPr>
                <w:rFonts w:hint="eastAsia"/>
                <w:b/>
                <w:sz w:val="20"/>
                <w:szCs w:val="28"/>
              </w:rPr>
              <w:t>到货时间</w:t>
            </w:r>
          </w:p>
        </w:tc>
        <w:tc>
          <w:tcPr>
            <w:tcW w:w="1252" w:type="dxa"/>
            <w:shd w:val="clear" w:color="auto" w:fill="auto"/>
            <w:vAlign w:val="center"/>
          </w:tcPr>
          <w:p w:rsidR="003F7B94" w:rsidRPr="00B569FD" w:rsidRDefault="0013448B" w:rsidP="00B569FD">
            <w:pPr>
              <w:widowControl/>
              <w:jc w:val="center"/>
              <w:rPr>
                <w:b/>
                <w:sz w:val="20"/>
                <w:szCs w:val="28"/>
              </w:rPr>
            </w:pPr>
            <w:r w:rsidRPr="00B569FD">
              <w:rPr>
                <w:rFonts w:hint="eastAsia"/>
                <w:b/>
                <w:sz w:val="20"/>
                <w:szCs w:val="28"/>
              </w:rPr>
              <w:t>质保时间</w:t>
            </w:r>
          </w:p>
        </w:tc>
      </w:tr>
      <w:tr w:rsidR="0013448B" w:rsidRPr="00971FD3" w:rsidTr="00B569FD">
        <w:trPr>
          <w:trHeight w:val="579"/>
          <w:jc w:val="center"/>
        </w:trPr>
        <w:tc>
          <w:tcPr>
            <w:tcW w:w="704" w:type="dxa"/>
          </w:tcPr>
          <w:p w:rsidR="0013448B" w:rsidRPr="00971FD3" w:rsidRDefault="0013448B" w:rsidP="00ED5016">
            <w:pPr>
              <w:jc w:val="center"/>
              <w:rPr>
                <w:sz w:val="18"/>
                <w:szCs w:val="28"/>
              </w:rPr>
            </w:pPr>
          </w:p>
        </w:tc>
        <w:tc>
          <w:tcPr>
            <w:tcW w:w="1559" w:type="dxa"/>
            <w:vAlign w:val="center"/>
          </w:tcPr>
          <w:p w:rsidR="0013448B" w:rsidRPr="00971FD3" w:rsidRDefault="0013448B" w:rsidP="00ED5016">
            <w:pPr>
              <w:jc w:val="center"/>
              <w:rPr>
                <w:b/>
                <w:sz w:val="18"/>
              </w:rPr>
            </w:pPr>
          </w:p>
        </w:tc>
        <w:tc>
          <w:tcPr>
            <w:tcW w:w="1134" w:type="dxa"/>
            <w:vAlign w:val="center"/>
          </w:tcPr>
          <w:p w:rsidR="0013448B" w:rsidRPr="00971FD3" w:rsidRDefault="0013448B" w:rsidP="00ED5016">
            <w:pPr>
              <w:jc w:val="center"/>
              <w:rPr>
                <w:b/>
                <w:sz w:val="18"/>
                <w:szCs w:val="28"/>
              </w:rPr>
            </w:pPr>
          </w:p>
        </w:tc>
        <w:tc>
          <w:tcPr>
            <w:tcW w:w="730" w:type="dxa"/>
            <w:vAlign w:val="center"/>
          </w:tcPr>
          <w:p w:rsidR="0013448B" w:rsidRPr="00971FD3" w:rsidRDefault="0013448B" w:rsidP="00ED5016">
            <w:pPr>
              <w:jc w:val="center"/>
              <w:rPr>
                <w:b/>
                <w:sz w:val="18"/>
              </w:rPr>
            </w:pPr>
          </w:p>
        </w:tc>
        <w:tc>
          <w:tcPr>
            <w:tcW w:w="688" w:type="dxa"/>
            <w:vAlign w:val="center"/>
          </w:tcPr>
          <w:p w:rsidR="0013448B" w:rsidRPr="00971FD3" w:rsidRDefault="0013448B" w:rsidP="00ED5016">
            <w:pPr>
              <w:jc w:val="center"/>
              <w:rPr>
                <w:b/>
                <w:sz w:val="18"/>
              </w:rPr>
            </w:pPr>
          </w:p>
        </w:tc>
        <w:tc>
          <w:tcPr>
            <w:tcW w:w="709" w:type="dxa"/>
            <w:shd w:val="clear" w:color="auto" w:fill="auto"/>
            <w:vAlign w:val="center"/>
          </w:tcPr>
          <w:p w:rsidR="0013448B" w:rsidRPr="00971FD3" w:rsidRDefault="0013448B" w:rsidP="00ED5016">
            <w:pPr>
              <w:widowControl/>
              <w:jc w:val="center"/>
              <w:rPr>
                <w:b/>
                <w:sz w:val="18"/>
              </w:rPr>
            </w:pPr>
          </w:p>
        </w:tc>
        <w:tc>
          <w:tcPr>
            <w:tcW w:w="708" w:type="dxa"/>
            <w:shd w:val="clear" w:color="auto" w:fill="auto"/>
            <w:vAlign w:val="center"/>
          </w:tcPr>
          <w:p w:rsidR="0013448B" w:rsidRPr="00971FD3" w:rsidRDefault="0013448B" w:rsidP="00ED5016">
            <w:pPr>
              <w:widowControl/>
              <w:jc w:val="center"/>
              <w:rPr>
                <w:b/>
                <w:sz w:val="18"/>
              </w:rPr>
            </w:pPr>
          </w:p>
        </w:tc>
        <w:tc>
          <w:tcPr>
            <w:tcW w:w="1134" w:type="dxa"/>
            <w:shd w:val="clear" w:color="auto" w:fill="auto"/>
            <w:vAlign w:val="center"/>
          </w:tcPr>
          <w:p w:rsidR="0013448B" w:rsidRPr="00971FD3" w:rsidRDefault="0013448B" w:rsidP="00ED5016">
            <w:pPr>
              <w:widowControl/>
              <w:jc w:val="center"/>
              <w:rPr>
                <w:b/>
                <w:sz w:val="18"/>
              </w:rPr>
            </w:pPr>
          </w:p>
        </w:tc>
        <w:tc>
          <w:tcPr>
            <w:tcW w:w="1252" w:type="dxa"/>
            <w:shd w:val="clear" w:color="auto" w:fill="auto"/>
            <w:vAlign w:val="center"/>
          </w:tcPr>
          <w:p w:rsidR="0013448B" w:rsidRPr="00971FD3" w:rsidRDefault="0013448B" w:rsidP="00ED5016">
            <w:pPr>
              <w:widowControl/>
              <w:jc w:val="center"/>
              <w:rPr>
                <w:b/>
                <w:sz w:val="18"/>
              </w:rPr>
            </w:pPr>
          </w:p>
        </w:tc>
      </w:tr>
    </w:tbl>
    <w:p w:rsidR="00ED5016" w:rsidRPr="00ED5016" w:rsidRDefault="00ED5016" w:rsidP="00ED5016">
      <w:pPr>
        <w:jc w:val="center"/>
        <w:rPr>
          <w:b/>
        </w:rPr>
      </w:pPr>
    </w:p>
    <w:p w:rsidR="004245E7" w:rsidRPr="004245E7" w:rsidRDefault="004245E7" w:rsidP="004245E7">
      <w:pPr>
        <w:jc w:val="left"/>
        <w:rPr>
          <w:b/>
          <w:sz w:val="28"/>
          <w:szCs w:val="28"/>
        </w:rPr>
      </w:pPr>
      <w:r w:rsidRPr="004245E7">
        <w:rPr>
          <w:rFonts w:hint="eastAsia"/>
          <w:b/>
          <w:sz w:val="28"/>
          <w:szCs w:val="28"/>
        </w:rPr>
        <w:t>商务与技术条款偏离表</w:t>
      </w:r>
      <w:r w:rsidR="00971FD3" w:rsidRPr="00AE203A">
        <w:rPr>
          <w:rFonts w:hint="eastAsia"/>
          <w:b/>
          <w:sz w:val="24"/>
          <w:szCs w:val="28"/>
        </w:rPr>
        <w:t>（无偏离则不填写）</w:t>
      </w:r>
      <w:r w:rsidR="00B569FD">
        <w:rPr>
          <w:rFonts w:hint="eastAsia"/>
          <w:b/>
          <w:sz w:val="28"/>
          <w:szCs w:val="28"/>
        </w:rPr>
        <w:t>：</w:t>
      </w:r>
    </w:p>
    <w:tbl>
      <w:tblPr>
        <w:tblpPr w:leftFromText="180" w:rightFromText="180" w:vertAnchor="text" w:horzAnchor="margin" w:tblpXSpec="center" w:tblpY="203"/>
        <w:tblOverlap w:val="never"/>
        <w:tblW w:w="850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81"/>
        <w:gridCol w:w="2139"/>
        <w:gridCol w:w="2476"/>
        <w:gridCol w:w="1670"/>
        <w:gridCol w:w="1134"/>
      </w:tblGrid>
      <w:tr w:rsidR="004245E7" w:rsidTr="00134449">
        <w:trPr>
          <w:trHeight w:val="492"/>
        </w:trPr>
        <w:tc>
          <w:tcPr>
            <w:tcW w:w="1081" w:type="dxa"/>
            <w:tcBorders>
              <w:top w:val="single" w:sz="4" w:space="0" w:color="auto"/>
              <w:left w:val="single" w:sz="4" w:space="0" w:color="auto"/>
              <w:bottom w:val="single" w:sz="4" w:space="0" w:color="auto"/>
              <w:right w:val="single" w:sz="4" w:space="0" w:color="auto"/>
            </w:tcBorders>
            <w:vAlign w:val="center"/>
          </w:tcPr>
          <w:p w:rsidR="004245E7" w:rsidRDefault="004245E7" w:rsidP="000A764C">
            <w:pPr>
              <w:adjustRightInd w:val="0"/>
              <w:snapToGrid w:val="0"/>
              <w:spacing w:line="400" w:lineRule="exact"/>
              <w:jc w:val="center"/>
              <w:rPr>
                <w:b/>
                <w:bCs/>
              </w:rPr>
            </w:pPr>
            <w:r>
              <w:rPr>
                <w:b/>
                <w:bCs/>
              </w:rPr>
              <w:t>条款号</w:t>
            </w:r>
          </w:p>
        </w:tc>
        <w:tc>
          <w:tcPr>
            <w:tcW w:w="2139" w:type="dxa"/>
            <w:tcBorders>
              <w:top w:val="single" w:sz="4" w:space="0" w:color="auto"/>
              <w:left w:val="single" w:sz="4" w:space="0" w:color="auto"/>
              <w:bottom w:val="single" w:sz="4" w:space="0" w:color="auto"/>
              <w:right w:val="single" w:sz="4" w:space="0" w:color="auto"/>
            </w:tcBorders>
            <w:vAlign w:val="center"/>
          </w:tcPr>
          <w:p w:rsidR="004245E7" w:rsidRDefault="008D53CA" w:rsidP="000A764C">
            <w:pPr>
              <w:adjustRightInd w:val="0"/>
              <w:snapToGrid w:val="0"/>
              <w:spacing w:line="400" w:lineRule="exact"/>
              <w:jc w:val="center"/>
              <w:rPr>
                <w:b/>
                <w:bCs/>
              </w:rPr>
            </w:pPr>
            <w:r>
              <w:rPr>
                <w:rFonts w:hint="eastAsia"/>
                <w:b/>
                <w:bCs/>
              </w:rPr>
              <w:t>参数</w:t>
            </w:r>
            <w:r w:rsidR="004245E7">
              <w:rPr>
                <w:b/>
                <w:bCs/>
              </w:rPr>
              <w:t>条款内容</w:t>
            </w:r>
          </w:p>
        </w:tc>
        <w:tc>
          <w:tcPr>
            <w:tcW w:w="2476" w:type="dxa"/>
            <w:tcBorders>
              <w:top w:val="single" w:sz="4" w:space="0" w:color="auto"/>
              <w:left w:val="single" w:sz="4" w:space="0" w:color="auto"/>
              <w:bottom w:val="single" w:sz="4" w:space="0" w:color="auto"/>
              <w:right w:val="single" w:sz="4" w:space="0" w:color="auto"/>
            </w:tcBorders>
            <w:vAlign w:val="center"/>
          </w:tcPr>
          <w:p w:rsidR="004245E7" w:rsidRDefault="004245E7" w:rsidP="000A764C">
            <w:pPr>
              <w:adjustRightInd w:val="0"/>
              <w:snapToGrid w:val="0"/>
              <w:spacing w:line="400" w:lineRule="exact"/>
              <w:jc w:val="center"/>
              <w:rPr>
                <w:b/>
                <w:bCs/>
              </w:rPr>
            </w:pPr>
            <w:r>
              <w:rPr>
                <w:rFonts w:hint="eastAsia"/>
                <w:b/>
                <w:bCs/>
              </w:rPr>
              <w:t>投标</w:t>
            </w:r>
            <w:r>
              <w:rPr>
                <w:b/>
                <w:bCs/>
              </w:rPr>
              <w:t>人响应内容</w:t>
            </w:r>
          </w:p>
        </w:tc>
        <w:tc>
          <w:tcPr>
            <w:tcW w:w="1670" w:type="dxa"/>
            <w:tcBorders>
              <w:top w:val="single" w:sz="4" w:space="0" w:color="auto"/>
              <w:left w:val="single" w:sz="4" w:space="0" w:color="auto"/>
              <w:bottom w:val="single" w:sz="4" w:space="0" w:color="auto"/>
              <w:right w:val="single" w:sz="4" w:space="0" w:color="auto"/>
            </w:tcBorders>
            <w:vAlign w:val="center"/>
          </w:tcPr>
          <w:p w:rsidR="004245E7" w:rsidRDefault="004245E7" w:rsidP="000A764C">
            <w:pPr>
              <w:adjustRightInd w:val="0"/>
              <w:snapToGrid w:val="0"/>
              <w:spacing w:line="400" w:lineRule="exact"/>
              <w:jc w:val="center"/>
              <w:rPr>
                <w:b/>
                <w:bCs/>
              </w:rPr>
            </w:pPr>
            <w:r>
              <w:rPr>
                <w:b/>
                <w:bCs/>
              </w:rPr>
              <w:t>偏离</w:t>
            </w:r>
          </w:p>
        </w:tc>
        <w:tc>
          <w:tcPr>
            <w:tcW w:w="1134" w:type="dxa"/>
            <w:tcBorders>
              <w:top w:val="single" w:sz="4" w:space="0" w:color="auto"/>
              <w:left w:val="single" w:sz="4" w:space="0" w:color="auto"/>
              <w:bottom w:val="single" w:sz="4" w:space="0" w:color="auto"/>
              <w:right w:val="single" w:sz="4" w:space="0" w:color="auto"/>
            </w:tcBorders>
            <w:vAlign w:val="center"/>
          </w:tcPr>
          <w:p w:rsidR="004245E7" w:rsidRDefault="004245E7" w:rsidP="000A764C">
            <w:pPr>
              <w:adjustRightInd w:val="0"/>
              <w:snapToGrid w:val="0"/>
              <w:spacing w:line="400" w:lineRule="exact"/>
              <w:jc w:val="center"/>
              <w:rPr>
                <w:b/>
                <w:bCs/>
              </w:rPr>
            </w:pPr>
            <w:r>
              <w:rPr>
                <w:b/>
                <w:bCs/>
              </w:rPr>
              <w:t>说明</w:t>
            </w:r>
          </w:p>
        </w:tc>
      </w:tr>
      <w:tr w:rsidR="004245E7" w:rsidTr="00134449">
        <w:trPr>
          <w:trHeight w:val="427"/>
        </w:trPr>
        <w:tc>
          <w:tcPr>
            <w:tcW w:w="1081" w:type="dxa"/>
            <w:tcBorders>
              <w:top w:val="single" w:sz="4" w:space="0" w:color="auto"/>
              <w:left w:val="single" w:sz="4" w:space="0" w:color="auto"/>
              <w:bottom w:val="single" w:sz="4" w:space="0" w:color="auto"/>
              <w:right w:val="single" w:sz="4" w:space="0" w:color="auto"/>
            </w:tcBorders>
            <w:vAlign w:val="center"/>
          </w:tcPr>
          <w:p w:rsidR="004245E7" w:rsidRDefault="004245E7" w:rsidP="000A764C">
            <w:pPr>
              <w:adjustRightInd w:val="0"/>
              <w:snapToGrid w:val="0"/>
              <w:spacing w:line="400" w:lineRule="exact"/>
              <w:jc w:val="center"/>
            </w:pPr>
          </w:p>
        </w:tc>
        <w:tc>
          <w:tcPr>
            <w:tcW w:w="2139" w:type="dxa"/>
            <w:tcBorders>
              <w:top w:val="single" w:sz="4" w:space="0" w:color="auto"/>
              <w:left w:val="single" w:sz="4" w:space="0" w:color="auto"/>
              <w:bottom w:val="single" w:sz="4" w:space="0" w:color="auto"/>
              <w:right w:val="single" w:sz="4" w:space="0" w:color="auto"/>
            </w:tcBorders>
            <w:vAlign w:val="center"/>
          </w:tcPr>
          <w:p w:rsidR="004245E7" w:rsidRDefault="004245E7" w:rsidP="000A764C">
            <w:pPr>
              <w:adjustRightInd w:val="0"/>
              <w:snapToGrid w:val="0"/>
              <w:spacing w:line="400" w:lineRule="exact"/>
              <w:jc w:val="center"/>
            </w:pPr>
          </w:p>
        </w:tc>
        <w:tc>
          <w:tcPr>
            <w:tcW w:w="2476" w:type="dxa"/>
            <w:tcBorders>
              <w:top w:val="single" w:sz="4" w:space="0" w:color="auto"/>
              <w:left w:val="single" w:sz="4" w:space="0" w:color="auto"/>
              <w:bottom w:val="single" w:sz="4" w:space="0" w:color="auto"/>
              <w:right w:val="single" w:sz="4" w:space="0" w:color="auto"/>
            </w:tcBorders>
            <w:vAlign w:val="center"/>
          </w:tcPr>
          <w:p w:rsidR="004245E7" w:rsidRDefault="004245E7" w:rsidP="000A764C">
            <w:pPr>
              <w:adjustRightInd w:val="0"/>
              <w:snapToGrid w:val="0"/>
              <w:spacing w:line="400" w:lineRule="exact"/>
              <w:jc w:val="center"/>
            </w:pPr>
          </w:p>
        </w:tc>
        <w:tc>
          <w:tcPr>
            <w:tcW w:w="1670" w:type="dxa"/>
            <w:tcBorders>
              <w:top w:val="single" w:sz="4" w:space="0" w:color="auto"/>
              <w:left w:val="single" w:sz="4" w:space="0" w:color="auto"/>
              <w:bottom w:val="single" w:sz="4" w:space="0" w:color="auto"/>
              <w:right w:val="single" w:sz="4" w:space="0" w:color="auto"/>
            </w:tcBorders>
            <w:vAlign w:val="center"/>
          </w:tcPr>
          <w:p w:rsidR="004245E7" w:rsidRDefault="004245E7" w:rsidP="000A764C">
            <w:pPr>
              <w:adjustRightInd w:val="0"/>
              <w:snapToGrid w:val="0"/>
              <w:spacing w:line="400" w:lineRule="exact"/>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4245E7" w:rsidRDefault="004245E7" w:rsidP="000A764C">
            <w:pPr>
              <w:adjustRightInd w:val="0"/>
              <w:snapToGrid w:val="0"/>
              <w:spacing w:line="400" w:lineRule="exact"/>
              <w:jc w:val="center"/>
            </w:pPr>
          </w:p>
        </w:tc>
      </w:tr>
      <w:tr w:rsidR="004245E7" w:rsidTr="00134449">
        <w:trPr>
          <w:trHeight w:val="432"/>
        </w:trPr>
        <w:tc>
          <w:tcPr>
            <w:tcW w:w="1081" w:type="dxa"/>
            <w:tcBorders>
              <w:top w:val="single" w:sz="4" w:space="0" w:color="auto"/>
              <w:left w:val="single" w:sz="4" w:space="0" w:color="auto"/>
              <w:bottom w:val="single" w:sz="4" w:space="0" w:color="auto"/>
              <w:right w:val="single" w:sz="4" w:space="0" w:color="auto"/>
            </w:tcBorders>
            <w:vAlign w:val="center"/>
          </w:tcPr>
          <w:p w:rsidR="004245E7" w:rsidRDefault="004245E7" w:rsidP="000A764C">
            <w:pPr>
              <w:adjustRightInd w:val="0"/>
              <w:snapToGrid w:val="0"/>
              <w:spacing w:line="400" w:lineRule="exact"/>
              <w:jc w:val="center"/>
            </w:pPr>
          </w:p>
        </w:tc>
        <w:tc>
          <w:tcPr>
            <w:tcW w:w="2139" w:type="dxa"/>
            <w:tcBorders>
              <w:top w:val="single" w:sz="4" w:space="0" w:color="auto"/>
              <w:left w:val="single" w:sz="4" w:space="0" w:color="auto"/>
              <w:bottom w:val="single" w:sz="4" w:space="0" w:color="auto"/>
              <w:right w:val="single" w:sz="4" w:space="0" w:color="auto"/>
            </w:tcBorders>
            <w:vAlign w:val="center"/>
          </w:tcPr>
          <w:p w:rsidR="004245E7" w:rsidRDefault="004245E7" w:rsidP="000A764C">
            <w:pPr>
              <w:adjustRightInd w:val="0"/>
              <w:snapToGrid w:val="0"/>
              <w:spacing w:line="400" w:lineRule="exact"/>
              <w:jc w:val="center"/>
            </w:pPr>
          </w:p>
        </w:tc>
        <w:tc>
          <w:tcPr>
            <w:tcW w:w="2476" w:type="dxa"/>
            <w:tcBorders>
              <w:top w:val="single" w:sz="4" w:space="0" w:color="auto"/>
              <w:left w:val="single" w:sz="4" w:space="0" w:color="auto"/>
              <w:bottom w:val="single" w:sz="4" w:space="0" w:color="auto"/>
              <w:right w:val="single" w:sz="4" w:space="0" w:color="auto"/>
            </w:tcBorders>
            <w:vAlign w:val="center"/>
          </w:tcPr>
          <w:p w:rsidR="004245E7" w:rsidRDefault="004245E7" w:rsidP="000A764C">
            <w:pPr>
              <w:adjustRightInd w:val="0"/>
              <w:snapToGrid w:val="0"/>
              <w:spacing w:line="400" w:lineRule="exact"/>
              <w:jc w:val="center"/>
            </w:pPr>
          </w:p>
        </w:tc>
        <w:tc>
          <w:tcPr>
            <w:tcW w:w="1670" w:type="dxa"/>
            <w:tcBorders>
              <w:top w:val="single" w:sz="4" w:space="0" w:color="auto"/>
              <w:left w:val="single" w:sz="4" w:space="0" w:color="auto"/>
              <w:bottom w:val="single" w:sz="4" w:space="0" w:color="auto"/>
              <w:right w:val="single" w:sz="4" w:space="0" w:color="auto"/>
            </w:tcBorders>
            <w:vAlign w:val="center"/>
          </w:tcPr>
          <w:p w:rsidR="004245E7" w:rsidRDefault="004245E7" w:rsidP="000A764C">
            <w:pPr>
              <w:adjustRightInd w:val="0"/>
              <w:snapToGrid w:val="0"/>
              <w:spacing w:line="400" w:lineRule="exact"/>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4245E7" w:rsidRDefault="004245E7" w:rsidP="000A764C">
            <w:pPr>
              <w:adjustRightInd w:val="0"/>
              <w:snapToGrid w:val="0"/>
              <w:spacing w:line="400" w:lineRule="exact"/>
              <w:jc w:val="center"/>
            </w:pPr>
          </w:p>
        </w:tc>
      </w:tr>
      <w:tr w:rsidR="004245E7" w:rsidTr="00134449">
        <w:trPr>
          <w:trHeight w:val="356"/>
        </w:trPr>
        <w:tc>
          <w:tcPr>
            <w:tcW w:w="1081" w:type="dxa"/>
            <w:tcBorders>
              <w:top w:val="single" w:sz="4" w:space="0" w:color="auto"/>
              <w:left w:val="single" w:sz="4" w:space="0" w:color="auto"/>
              <w:bottom w:val="single" w:sz="4" w:space="0" w:color="auto"/>
              <w:right w:val="single" w:sz="4" w:space="0" w:color="auto"/>
            </w:tcBorders>
            <w:vAlign w:val="center"/>
          </w:tcPr>
          <w:p w:rsidR="004245E7" w:rsidRDefault="004245E7" w:rsidP="000A764C">
            <w:pPr>
              <w:adjustRightInd w:val="0"/>
              <w:snapToGrid w:val="0"/>
              <w:spacing w:line="400" w:lineRule="exact"/>
              <w:jc w:val="center"/>
            </w:pPr>
          </w:p>
        </w:tc>
        <w:tc>
          <w:tcPr>
            <w:tcW w:w="2139" w:type="dxa"/>
            <w:tcBorders>
              <w:top w:val="single" w:sz="4" w:space="0" w:color="auto"/>
              <w:left w:val="single" w:sz="4" w:space="0" w:color="auto"/>
              <w:bottom w:val="single" w:sz="4" w:space="0" w:color="auto"/>
              <w:right w:val="single" w:sz="4" w:space="0" w:color="auto"/>
            </w:tcBorders>
            <w:vAlign w:val="center"/>
          </w:tcPr>
          <w:p w:rsidR="004245E7" w:rsidRDefault="004245E7" w:rsidP="000A764C">
            <w:pPr>
              <w:adjustRightInd w:val="0"/>
              <w:snapToGrid w:val="0"/>
              <w:spacing w:line="400" w:lineRule="exact"/>
              <w:jc w:val="center"/>
            </w:pPr>
          </w:p>
        </w:tc>
        <w:tc>
          <w:tcPr>
            <w:tcW w:w="2476" w:type="dxa"/>
            <w:tcBorders>
              <w:top w:val="single" w:sz="4" w:space="0" w:color="auto"/>
              <w:left w:val="single" w:sz="4" w:space="0" w:color="auto"/>
              <w:bottom w:val="single" w:sz="4" w:space="0" w:color="auto"/>
              <w:right w:val="single" w:sz="4" w:space="0" w:color="auto"/>
            </w:tcBorders>
            <w:vAlign w:val="center"/>
          </w:tcPr>
          <w:p w:rsidR="004245E7" w:rsidRDefault="004245E7" w:rsidP="000A764C">
            <w:pPr>
              <w:adjustRightInd w:val="0"/>
              <w:snapToGrid w:val="0"/>
              <w:spacing w:line="400" w:lineRule="exact"/>
              <w:jc w:val="center"/>
            </w:pPr>
          </w:p>
        </w:tc>
        <w:tc>
          <w:tcPr>
            <w:tcW w:w="1670" w:type="dxa"/>
            <w:tcBorders>
              <w:top w:val="single" w:sz="4" w:space="0" w:color="auto"/>
              <w:left w:val="single" w:sz="4" w:space="0" w:color="auto"/>
              <w:bottom w:val="single" w:sz="4" w:space="0" w:color="auto"/>
              <w:right w:val="single" w:sz="4" w:space="0" w:color="auto"/>
            </w:tcBorders>
            <w:vAlign w:val="center"/>
          </w:tcPr>
          <w:p w:rsidR="004245E7" w:rsidRDefault="004245E7" w:rsidP="000A764C">
            <w:pPr>
              <w:adjustRightInd w:val="0"/>
              <w:snapToGrid w:val="0"/>
              <w:spacing w:line="400" w:lineRule="exact"/>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4245E7" w:rsidRDefault="004245E7" w:rsidP="000A764C">
            <w:pPr>
              <w:adjustRightInd w:val="0"/>
              <w:snapToGrid w:val="0"/>
              <w:spacing w:line="400" w:lineRule="exact"/>
              <w:jc w:val="center"/>
            </w:pPr>
          </w:p>
        </w:tc>
      </w:tr>
      <w:tr w:rsidR="004245E7" w:rsidTr="00134449">
        <w:trPr>
          <w:trHeight w:val="356"/>
        </w:trPr>
        <w:tc>
          <w:tcPr>
            <w:tcW w:w="1081" w:type="dxa"/>
            <w:tcBorders>
              <w:top w:val="single" w:sz="4" w:space="0" w:color="auto"/>
              <w:left w:val="single" w:sz="4" w:space="0" w:color="auto"/>
              <w:bottom w:val="single" w:sz="4" w:space="0" w:color="auto"/>
              <w:right w:val="single" w:sz="4" w:space="0" w:color="auto"/>
            </w:tcBorders>
            <w:vAlign w:val="center"/>
          </w:tcPr>
          <w:p w:rsidR="004245E7" w:rsidRDefault="004245E7" w:rsidP="000A764C">
            <w:pPr>
              <w:adjustRightInd w:val="0"/>
              <w:snapToGrid w:val="0"/>
              <w:spacing w:line="400" w:lineRule="exact"/>
              <w:jc w:val="center"/>
            </w:pPr>
          </w:p>
        </w:tc>
        <w:tc>
          <w:tcPr>
            <w:tcW w:w="2139" w:type="dxa"/>
            <w:tcBorders>
              <w:top w:val="single" w:sz="4" w:space="0" w:color="auto"/>
              <w:left w:val="single" w:sz="4" w:space="0" w:color="auto"/>
              <w:bottom w:val="single" w:sz="4" w:space="0" w:color="auto"/>
              <w:right w:val="single" w:sz="4" w:space="0" w:color="auto"/>
            </w:tcBorders>
            <w:vAlign w:val="center"/>
          </w:tcPr>
          <w:p w:rsidR="004245E7" w:rsidRDefault="004245E7" w:rsidP="000A764C">
            <w:pPr>
              <w:adjustRightInd w:val="0"/>
              <w:snapToGrid w:val="0"/>
              <w:spacing w:line="400" w:lineRule="exact"/>
              <w:jc w:val="center"/>
            </w:pPr>
          </w:p>
        </w:tc>
        <w:tc>
          <w:tcPr>
            <w:tcW w:w="2476" w:type="dxa"/>
            <w:tcBorders>
              <w:top w:val="single" w:sz="4" w:space="0" w:color="auto"/>
              <w:left w:val="single" w:sz="4" w:space="0" w:color="auto"/>
              <w:bottom w:val="single" w:sz="4" w:space="0" w:color="auto"/>
              <w:right w:val="single" w:sz="4" w:space="0" w:color="auto"/>
            </w:tcBorders>
            <w:vAlign w:val="center"/>
          </w:tcPr>
          <w:p w:rsidR="004245E7" w:rsidRDefault="004245E7" w:rsidP="000A764C">
            <w:pPr>
              <w:adjustRightInd w:val="0"/>
              <w:snapToGrid w:val="0"/>
              <w:spacing w:line="400" w:lineRule="exact"/>
              <w:jc w:val="center"/>
            </w:pPr>
          </w:p>
        </w:tc>
        <w:tc>
          <w:tcPr>
            <w:tcW w:w="1670" w:type="dxa"/>
            <w:tcBorders>
              <w:top w:val="single" w:sz="4" w:space="0" w:color="auto"/>
              <w:left w:val="single" w:sz="4" w:space="0" w:color="auto"/>
              <w:bottom w:val="single" w:sz="4" w:space="0" w:color="auto"/>
              <w:right w:val="single" w:sz="4" w:space="0" w:color="auto"/>
            </w:tcBorders>
            <w:vAlign w:val="center"/>
          </w:tcPr>
          <w:p w:rsidR="004245E7" w:rsidRDefault="004245E7" w:rsidP="000A764C">
            <w:pPr>
              <w:adjustRightInd w:val="0"/>
              <w:snapToGrid w:val="0"/>
              <w:spacing w:line="400" w:lineRule="exact"/>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4245E7" w:rsidRDefault="004245E7" w:rsidP="000A764C">
            <w:pPr>
              <w:adjustRightInd w:val="0"/>
              <w:snapToGrid w:val="0"/>
              <w:spacing w:line="400" w:lineRule="exact"/>
              <w:jc w:val="center"/>
            </w:pPr>
          </w:p>
        </w:tc>
      </w:tr>
    </w:tbl>
    <w:p w:rsidR="004245E7" w:rsidRDefault="004245E7" w:rsidP="00ED5016">
      <w:pPr>
        <w:jc w:val="left"/>
        <w:rPr>
          <w:b/>
          <w:sz w:val="28"/>
          <w:szCs w:val="28"/>
        </w:rPr>
      </w:pPr>
    </w:p>
    <w:p w:rsidR="00ED5016" w:rsidRDefault="00ED5016" w:rsidP="00ED5016">
      <w:pPr>
        <w:jc w:val="left"/>
        <w:rPr>
          <w:b/>
          <w:sz w:val="28"/>
          <w:szCs w:val="28"/>
        </w:rPr>
      </w:pPr>
      <w:r>
        <w:rPr>
          <w:rFonts w:hint="eastAsia"/>
          <w:b/>
          <w:sz w:val="28"/>
          <w:szCs w:val="28"/>
        </w:rPr>
        <w:t>其他说明</w:t>
      </w:r>
      <w:r w:rsidR="00AE203A">
        <w:rPr>
          <w:rFonts w:hint="eastAsia"/>
          <w:b/>
          <w:sz w:val="28"/>
          <w:szCs w:val="28"/>
        </w:rPr>
        <w:t>文件</w:t>
      </w:r>
      <w:r w:rsidR="00AE203A" w:rsidRPr="00AE203A">
        <w:rPr>
          <w:rFonts w:hint="eastAsia"/>
          <w:b/>
          <w:sz w:val="22"/>
          <w:szCs w:val="28"/>
        </w:rPr>
        <w:t>（可另附页）</w:t>
      </w:r>
      <w:r>
        <w:rPr>
          <w:rFonts w:hint="eastAsia"/>
          <w:b/>
          <w:sz w:val="28"/>
          <w:szCs w:val="28"/>
        </w:rPr>
        <w:t>：</w:t>
      </w:r>
    </w:p>
    <w:p w:rsidR="00ED5016" w:rsidRDefault="00ED5016" w:rsidP="00ED5016">
      <w:pPr>
        <w:jc w:val="left"/>
        <w:rPr>
          <w:b/>
          <w:sz w:val="28"/>
          <w:szCs w:val="28"/>
        </w:rPr>
      </w:pPr>
      <w:r w:rsidRPr="00ED5016">
        <w:rPr>
          <w:rFonts w:hint="eastAsia"/>
          <w:b/>
          <w:sz w:val="28"/>
          <w:szCs w:val="28"/>
        </w:rPr>
        <w:t>联系人：</w:t>
      </w:r>
      <w:r w:rsidR="006D28A8">
        <w:rPr>
          <w:rFonts w:hint="eastAsia"/>
          <w:b/>
          <w:sz w:val="28"/>
          <w:szCs w:val="28"/>
        </w:rPr>
        <w:t xml:space="preserve">             </w:t>
      </w:r>
      <w:r w:rsidR="003F7B94">
        <w:rPr>
          <w:rFonts w:hint="eastAsia"/>
          <w:b/>
          <w:sz w:val="28"/>
          <w:szCs w:val="28"/>
        </w:rPr>
        <w:t xml:space="preserve">  </w:t>
      </w:r>
      <w:r>
        <w:rPr>
          <w:rFonts w:hint="eastAsia"/>
          <w:b/>
          <w:sz w:val="28"/>
          <w:szCs w:val="28"/>
        </w:rPr>
        <w:t>联系电话：</w:t>
      </w:r>
      <w:r w:rsidR="004245E7">
        <w:rPr>
          <w:rFonts w:hint="eastAsia"/>
          <w:b/>
          <w:sz w:val="28"/>
          <w:szCs w:val="28"/>
        </w:rPr>
        <w:t xml:space="preserve"> </w:t>
      </w:r>
      <w:r w:rsidR="004245E7">
        <w:rPr>
          <w:b/>
          <w:sz w:val="28"/>
          <w:szCs w:val="28"/>
        </w:rPr>
        <w:t xml:space="preserve">          </w:t>
      </w:r>
      <w:r w:rsidR="00134449">
        <w:rPr>
          <w:b/>
          <w:sz w:val="28"/>
          <w:szCs w:val="28"/>
        </w:rPr>
        <w:t xml:space="preserve">  </w:t>
      </w:r>
      <w:r w:rsidR="004245E7" w:rsidRPr="004245E7">
        <w:rPr>
          <w:sz w:val="28"/>
          <w:szCs w:val="28"/>
        </w:rPr>
        <w:t>QQ</w:t>
      </w:r>
      <w:r w:rsidR="004245E7">
        <w:rPr>
          <w:sz w:val="28"/>
          <w:szCs w:val="28"/>
        </w:rPr>
        <w:t>:</w:t>
      </w:r>
    </w:p>
    <w:p w:rsidR="00ED5016" w:rsidRPr="003F7B94" w:rsidRDefault="00ED5016" w:rsidP="00971FD3">
      <w:pPr>
        <w:jc w:val="left"/>
        <w:rPr>
          <w:b/>
          <w:sz w:val="28"/>
          <w:szCs w:val="28"/>
        </w:rPr>
      </w:pPr>
      <w:r w:rsidRPr="00ED5016">
        <w:rPr>
          <w:rFonts w:hint="eastAsia"/>
          <w:b/>
          <w:sz w:val="28"/>
          <w:szCs w:val="28"/>
        </w:rPr>
        <w:t>报价公司</w:t>
      </w:r>
      <w:r>
        <w:rPr>
          <w:rFonts w:hint="eastAsia"/>
          <w:b/>
          <w:sz w:val="28"/>
          <w:szCs w:val="28"/>
        </w:rPr>
        <w:t>（章）：</w:t>
      </w:r>
      <w:r w:rsidR="00971FD3">
        <w:rPr>
          <w:rFonts w:hint="eastAsia"/>
          <w:b/>
          <w:sz w:val="28"/>
          <w:szCs w:val="28"/>
        </w:rPr>
        <w:t xml:space="preserve"> </w:t>
      </w:r>
      <w:r w:rsidR="00971FD3">
        <w:rPr>
          <w:b/>
          <w:sz w:val="28"/>
          <w:szCs w:val="28"/>
        </w:rPr>
        <w:t xml:space="preserve">                              </w:t>
      </w:r>
      <w:r w:rsidR="00574480">
        <w:rPr>
          <w:rFonts w:hint="eastAsia"/>
          <w:b/>
          <w:sz w:val="28"/>
          <w:szCs w:val="28"/>
        </w:rPr>
        <w:t>年</w:t>
      </w:r>
      <w:r w:rsidR="00574480">
        <w:rPr>
          <w:rFonts w:hint="eastAsia"/>
          <w:b/>
          <w:sz w:val="28"/>
          <w:szCs w:val="28"/>
        </w:rPr>
        <w:t xml:space="preserve">    </w:t>
      </w:r>
      <w:r w:rsidR="00574480">
        <w:rPr>
          <w:rFonts w:hint="eastAsia"/>
          <w:b/>
          <w:sz w:val="28"/>
          <w:szCs w:val="28"/>
        </w:rPr>
        <w:t>月</w:t>
      </w:r>
      <w:r w:rsidR="00574480">
        <w:rPr>
          <w:rFonts w:hint="eastAsia"/>
          <w:b/>
          <w:sz w:val="28"/>
          <w:szCs w:val="28"/>
        </w:rPr>
        <w:t xml:space="preserve">   </w:t>
      </w:r>
      <w:r w:rsidR="00574480">
        <w:rPr>
          <w:rFonts w:hint="eastAsia"/>
          <w:b/>
          <w:sz w:val="28"/>
          <w:szCs w:val="28"/>
        </w:rPr>
        <w:t>日</w:t>
      </w:r>
    </w:p>
    <w:sectPr w:rsidR="00ED5016" w:rsidRPr="003F7B94" w:rsidSect="00971FD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DBB" w:rsidRDefault="002B0DBB" w:rsidP="00ED5016">
      <w:r>
        <w:separator/>
      </w:r>
    </w:p>
  </w:endnote>
  <w:endnote w:type="continuationSeparator" w:id="0">
    <w:p w:rsidR="002B0DBB" w:rsidRDefault="002B0DBB" w:rsidP="00ED5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Arial Black">
    <w:panose1 w:val="020B0A04020102020204"/>
    <w:charset w:val="00"/>
    <w:family w:val="swiss"/>
    <w:pitch w:val="variable"/>
    <w:sig w:usb0="A00002AF" w:usb1="400078FB" w:usb2="00000000" w:usb3="00000000" w:csb0="0000009F"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6248056"/>
      <w:docPartObj>
        <w:docPartGallery w:val="Page Numbers (Bottom of Page)"/>
        <w:docPartUnique/>
      </w:docPartObj>
    </w:sdtPr>
    <w:sdtEndPr/>
    <w:sdtContent>
      <w:sdt>
        <w:sdtPr>
          <w:id w:val="-1669238322"/>
          <w:docPartObj>
            <w:docPartGallery w:val="Page Numbers (Top of Page)"/>
            <w:docPartUnique/>
          </w:docPartObj>
        </w:sdtPr>
        <w:sdtEndPr/>
        <w:sdtContent>
          <w:p w:rsidR="006D28A8" w:rsidRDefault="006D28A8">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E664D">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E664D">
              <w:rPr>
                <w:b/>
                <w:bCs/>
                <w:noProof/>
              </w:rPr>
              <w:t>4</w:t>
            </w:r>
            <w:r>
              <w:rPr>
                <w:b/>
                <w:bCs/>
                <w:sz w:val="24"/>
                <w:szCs w:val="24"/>
              </w:rPr>
              <w:fldChar w:fldCharType="end"/>
            </w:r>
          </w:p>
        </w:sdtContent>
      </w:sdt>
    </w:sdtContent>
  </w:sdt>
  <w:p w:rsidR="006D28A8" w:rsidRDefault="006D28A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DBB" w:rsidRDefault="002B0DBB" w:rsidP="00ED5016">
      <w:r>
        <w:separator/>
      </w:r>
    </w:p>
  </w:footnote>
  <w:footnote w:type="continuationSeparator" w:id="0">
    <w:p w:rsidR="002B0DBB" w:rsidRDefault="002B0DBB" w:rsidP="00ED501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FB5423"/>
    <w:multiLevelType w:val="multilevel"/>
    <w:tmpl w:val="3EFB5423"/>
    <w:lvl w:ilvl="0">
      <w:start w:val="1"/>
      <w:numFmt w:val="decimalEnclosedCircle"/>
      <w:lvlText w:val="%1_x0001_"/>
      <w:lvlJc w:val="left"/>
      <w:pPr>
        <w:ind w:left="360" w:hanging="360"/>
      </w:pPr>
      <w:rPr>
        <w:rFonts w:ascii="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8821BCB"/>
    <w:multiLevelType w:val="hybridMultilevel"/>
    <w:tmpl w:val="525CF86E"/>
    <w:lvl w:ilvl="0" w:tplc="326CA39C">
      <w:start w:val="1"/>
      <w:numFmt w:val="decimal"/>
      <w:lvlText w:val="%1."/>
      <w:lvlJc w:val="left"/>
      <w:pPr>
        <w:ind w:left="390" w:hanging="390"/>
      </w:pPr>
      <w:rPr>
        <w:rFonts w:hint="default"/>
        <w:b w:val="0"/>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E280B77"/>
    <w:multiLevelType w:val="hybridMultilevel"/>
    <w:tmpl w:val="7D9A076C"/>
    <w:lvl w:ilvl="0" w:tplc="4AAC0F5C">
      <w:start w:val="1"/>
      <w:numFmt w:val="decimal"/>
      <w:lvlText w:val="%1，"/>
      <w:lvlJc w:val="left"/>
      <w:pPr>
        <w:ind w:left="372" w:hanging="37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016"/>
    <w:rsid w:val="000D2640"/>
    <w:rsid w:val="000D56EC"/>
    <w:rsid w:val="000E358D"/>
    <w:rsid w:val="00104011"/>
    <w:rsid w:val="00134449"/>
    <w:rsid w:val="0013448B"/>
    <w:rsid w:val="00174F76"/>
    <w:rsid w:val="00272739"/>
    <w:rsid w:val="00284744"/>
    <w:rsid w:val="002B0DBB"/>
    <w:rsid w:val="002C0695"/>
    <w:rsid w:val="002D203E"/>
    <w:rsid w:val="003139E5"/>
    <w:rsid w:val="003F7B94"/>
    <w:rsid w:val="00400B04"/>
    <w:rsid w:val="004245E7"/>
    <w:rsid w:val="004F3835"/>
    <w:rsid w:val="00574480"/>
    <w:rsid w:val="00582EB4"/>
    <w:rsid w:val="005B0802"/>
    <w:rsid w:val="005E5E1D"/>
    <w:rsid w:val="00655ADD"/>
    <w:rsid w:val="006D28A8"/>
    <w:rsid w:val="007706B7"/>
    <w:rsid w:val="00774FA8"/>
    <w:rsid w:val="00787065"/>
    <w:rsid w:val="007B26EB"/>
    <w:rsid w:val="008C5BEF"/>
    <w:rsid w:val="008C639E"/>
    <w:rsid w:val="008D53CA"/>
    <w:rsid w:val="00971FD3"/>
    <w:rsid w:val="00A473A6"/>
    <w:rsid w:val="00AA0C74"/>
    <w:rsid w:val="00AD50B1"/>
    <w:rsid w:val="00AE203A"/>
    <w:rsid w:val="00AE746F"/>
    <w:rsid w:val="00B43EA1"/>
    <w:rsid w:val="00B569FD"/>
    <w:rsid w:val="00C13AEE"/>
    <w:rsid w:val="00C25C50"/>
    <w:rsid w:val="00C827B4"/>
    <w:rsid w:val="00CA3C75"/>
    <w:rsid w:val="00CE664D"/>
    <w:rsid w:val="00D12B94"/>
    <w:rsid w:val="00D87C24"/>
    <w:rsid w:val="00E62B5A"/>
    <w:rsid w:val="00E93193"/>
    <w:rsid w:val="00ED5016"/>
    <w:rsid w:val="00EE61BC"/>
    <w:rsid w:val="00F73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BC553"/>
  <w15:docId w15:val="{8D18F22D-5520-461E-9CAA-6C2A60C13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4245E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qFormat/>
    <w:rsid w:val="00E93193"/>
    <w:pPr>
      <w:keepNext/>
      <w:keepLines/>
      <w:spacing w:before="260" w:after="260" w:line="413" w:lineRule="auto"/>
      <w:outlineLvl w:val="2"/>
    </w:pPr>
    <w:rPr>
      <w:rFonts w:ascii="Times New Roman" w:eastAsia="宋体" w:hAnsi="Times New Roman" w:cs="Times New Roman"/>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501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D5016"/>
    <w:rPr>
      <w:sz w:val="18"/>
      <w:szCs w:val="18"/>
    </w:rPr>
  </w:style>
  <w:style w:type="paragraph" w:styleId="a5">
    <w:name w:val="footer"/>
    <w:basedOn w:val="a"/>
    <w:link w:val="a6"/>
    <w:uiPriority w:val="99"/>
    <w:unhideWhenUsed/>
    <w:rsid w:val="00ED5016"/>
    <w:pPr>
      <w:tabs>
        <w:tab w:val="center" w:pos="4153"/>
        <w:tab w:val="right" w:pos="8306"/>
      </w:tabs>
      <w:snapToGrid w:val="0"/>
      <w:jc w:val="left"/>
    </w:pPr>
    <w:rPr>
      <w:sz w:val="18"/>
      <w:szCs w:val="18"/>
    </w:rPr>
  </w:style>
  <w:style w:type="character" w:customStyle="1" w:styleId="a6">
    <w:name w:val="页脚 字符"/>
    <w:basedOn w:val="a0"/>
    <w:link w:val="a5"/>
    <w:uiPriority w:val="99"/>
    <w:rsid w:val="00ED5016"/>
    <w:rPr>
      <w:sz w:val="18"/>
      <w:szCs w:val="18"/>
    </w:rPr>
  </w:style>
  <w:style w:type="table" w:styleId="a7">
    <w:name w:val="Table Grid"/>
    <w:basedOn w:val="a1"/>
    <w:uiPriority w:val="59"/>
    <w:rsid w:val="00ED50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qFormat/>
    <w:rsid w:val="00574480"/>
    <w:pPr>
      <w:ind w:firstLineChars="200" w:firstLine="420"/>
    </w:pPr>
  </w:style>
  <w:style w:type="character" w:customStyle="1" w:styleId="30">
    <w:name w:val="标题 3 字符"/>
    <w:basedOn w:val="a0"/>
    <w:link w:val="3"/>
    <w:rsid w:val="00E93193"/>
    <w:rPr>
      <w:rFonts w:ascii="Times New Roman" w:eastAsia="宋体" w:hAnsi="Times New Roman" w:cs="Times New Roman"/>
      <w:b/>
      <w:sz w:val="32"/>
      <w:szCs w:val="24"/>
    </w:rPr>
  </w:style>
  <w:style w:type="paragraph" w:styleId="aa">
    <w:name w:val="Body Text"/>
    <w:basedOn w:val="a"/>
    <w:link w:val="ab"/>
    <w:uiPriority w:val="1"/>
    <w:qFormat/>
    <w:rsid w:val="000D2640"/>
    <w:pPr>
      <w:autoSpaceDE w:val="0"/>
      <w:autoSpaceDN w:val="0"/>
      <w:spacing w:before="181"/>
      <w:ind w:left="112"/>
      <w:jc w:val="left"/>
    </w:pPr>
    <w:rPr>
      <w:rFonts w:ascii="微软雅黑" w:eastAsia="微软雅黑" w:hAnsi="微软雅黑" w:cs="微软雅黑"/>
      <w:kern w:val="0"/>
      <w:sz w:val="24"/>
      <w:szCs w:val="24"/>
      <w:lang w:val="zh-CN" w:bidi="zh-CN"/>
    </w:rPr>
  </w:style>
  <w:style w:type="character" w:customStyle="1" w:styleId="ab">
    <w:name w:val="正文文本 字符"/>
    <w:basedOn w:val="a0"/>
    <w:link w:val="aa"/>
    <w:uiPriority w:val="1"/>
    <w:rsid w:val="000D2640"/>
    <w:rPr>
      <w:rFonts w:ascii="微软雅黑" w:eastAsia="微软雅黑" w:hAnsi="微软雅黑" w:cs="微软雅黑"/>
      <w:kern w:val="0"/>
      <w:sz w:val="24"/>
      <w:szCs w:val="24"/>
      <w:lang w:val="zh-CN" w:bidi="zh-CN"/>
    </w:rPr>
  </w:style>
  <w:style w:type="paragraph" w:customStyle="1" w:styleId="260">
    <w:name w:val="样式 样式 样式 样式 标题 2 + 宋体 五号 非加粗 黑色 + 段前: 6 磅 段后: 0 磅 行距: 单倍行距 + 段前:..."/>
    <w:basedOn w:val="a"/>
    <w:qFormat/>
    <w:rsid w:val="004245E7"/>
    <w:pPr>
      <w:keepNext/>
      <w:keepLines/>
      <w:adjustRightInd w:val="0"/>
      <w:spacing w:before="240"/>
      <w:jc w:val="left"/>
      <w:outlineLvl w:val="1"/>
    </w:pPr>
    <w:rPr>
      <w:rFonts w:ascii="宋体" w:eastAsia="宋体" w:hAnsi="宋体" w:cs="Times New Roman"/>
      <w:b/>
      <w:bCs/>
      <w:color w:val="000000"/>
      <w:kern w:val="0"/>
      <w:szCs w:val="20"/>
    </w:rPr>
  </w:style>
  <w:style w:type="paragraph" w:customStyle="1" w:styleId="21">
    <w:name w:val="样式 标题 2 + 宋体 五号 行距: 单倍行距"/>
    <w:basedOn w:val="2"/>
    <w:qFormat/>
    <w:rsid w:val="004245E7"/>
    <w:pPr>
      <w:adjustRightInd w:val="0"/>
      <w:spacing w:line="240" w:lineRule="auto"/>
      <w:jc w:val="left"/>
    </w:pPr>
    <w:rPr>
      <w:rFonts w:ascii="宋体" w:eastAsia="宋体" w:hAnsi="宋体" w:cs="Times New Roman"/>
      <w:kern w:val="0"/>
      <w:sz w:val="21"/>
      <w:szCs w:val="20"/>
    </w:rPr>
  </w:style>
  <w:style w:type="character" w:customStyle="1" w:styleId="20">
    <w:name w:val="标题 2 字符"/>
    <w:basedOn w:val="a0"/>
    <w:link w:val="2"/>
    <w:uiPriority w:val="9"/>
    <w:semiHidden/>
    <w:rsid w:val="004245E7"/>
    <w:rPr>
      <w:rFonts w:asciiTheme="majorHAnsi" w:eastAsiaTheme="majorEastAsia" w:hAnsiTheme="majorHAnsi" w:cstheme="majorBidi"/>
      <w:b/>
      <w:bCs/>
      <w:sz w:val="32"/>
      <w:szCs w:val="32"/>
    </w:rPr>
  </w:style>
  <w:style w:type="paragraph" w:styleId="22">
    <w:name w:val="Body Text 2"/>
    <w:basedOn w:val="a"/>
    <w:link w:val="23"/>
    <w:uiPriority w:val="99"/>
    <w:semiHidden/>
    <w:unhideWhenUsed/>
    <w:rsid w:val="004245E7"/>
    <w:pPr>
      <w:spacing w:after="120" w:line="480" w:lineRule="auto"/>
    </w:pPr>
  </w:style>
  <w:style w:type="character" w:customStyle="1" w:styleId="23">
    <w:name w:val="正文文本 2 字符"/>
    <w:basedOn w:val="a0"/>
    <w:link w:val="22"/>
    <w:uiPriority w:val="99"/>
    <w:semiHidden/>
    <w:rsid w:val="004245E7"/>
  </w:style>
  <w:style w:type="paragraph" w:styleId="ac">
    <w:name w:val="Normal (Web)"/>
    <w:basedOn w:val="a"/>
    <w:uiPriority w:val="99"/>
    <w:rsid w:val="004245E7"/>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qFormat/>
    <w:rsid w:val="004245E7"/>
    <w:pPr>
      <w:widowControl w:val="0"/>
      <w:autoSpaceDE w:val="0"/>
      <w:autoSpaceDN w:val="0"/>
      <w:adjustRightInd w:val="0"/>
    </w:pPr>
    <w:rPr>
      <w:rFonts w:ascii="Calibri" w:eastAsia="宋体" w:hAnsi="Calibri" w:cs="Calibri"/>
      <w:color w:val="000000"/>
      <w:kern w:val="0"/>
      <w:sz w:val="24"/>
      <w:szCs w:val="24"/>
    </w:rPr>
  </w:style>
  <w:style w:type="character" w:customStyle="1" w:styleId="a9">
    <w:name w:val="列出段落 字符"/>
    <w:link w:val="a8"/>
    <w:qFormat/>
    <w:rsid w:val="00424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333</Words>
  <Characters>1900</Characters>
  <Application>Microsoft Office Word</Application>
  <DocSecurity>0</DocSecurity>
  <Lines>15</Lines>
  <Paragraphs>4</Paragraphs>
  <ScaleCrop>false</ScaleCrop>
  <Company>CHINA</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freeuser</dc:creator>
  <cp:lastModifiedBy>admin</cp:lastModifiedBy>
  <cp:revision>9</cp:revision>
  <dcterms:created xsi:type="dcterms:W3CDTF">2022-10-25T02:35:00Z</dcterms:created>
  <dcterms:modified xsi:type="dcterms:W3CDTF">2022-10-25T08:59:00Z</dcterms:modified>
</cp:coreProperties>
</file>