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E5EEF" w14:textId="77777777" w:rsidR="008C677F" w:rsidRDefault="00292526" w:rsidP="00CD1167">
      <w:pPr>
        <w:jc w:val="left"/>
      </w:pPr>
      <w:r>
        <w:rPr>
          <w:rFonts w:hint="eastAsia"/>
        </w:rPr>
        <w:t>编号：</w:t>
      </w:r>
    </w:p>
    <w:p w14:paraId="677CC19A" w14:textId="77777777" w:rsidR="008C677F" w:rsidRDefault="00292526" w:rsidP="00CD1167">
      <w:pPr>
        <w:jc w:val="left"/>
      </w:pPr>
      <w:r>
        <w:rPr>
          <w:rFonts w:hint="eastAsia"/>
        </w:rPr>
        <w:t>说明</w:t>
      </w:r>
    </w:p>
    <w:p w14:paraId="381C156D" w14:textId="77777777" w:rsidR="008C677F" w:rsidRDefault="00292526" w:rsidP="00CD1167">
      <w:pPr>
        <w:jc w:val="left"/>
      </w:pPr>
      <w:r>
        <w:rPr>
          <w:rFonts w:hint="eastAsia"/>
        </w:rPr>
        <w:t>1.  产品须为</w:t>
      </w:r>
      <w:r>
        <w:rPr>
          <w:rFonts w:hint="eastAsia"/>
          <w:b/>
        </w:rPr>
        <w:t>原装正品、新品</w:t>
      </w:r>
      <w:r>
        <w:rPr>
          <w:rFonts w:hint="eastAsia"/>
        </w:rPr>
        <w:t>，相关的配套附件质量优良，数量齐全。</w:t>
      </w:r>
    </w:p>
    <w:p w14:paraId="286EC054" w14:textId="77777777" w:rsidR="008C677F" w:rsidRDefault="00292526" w:rsidP="00CD1167">
      <w:pPr>
        <w:jc w:val="left"/>
      </w:pPr>
      <w:r>
        <w:rPr>
          <w:rFonts w:hint="eastAsia"/>
        </w:rPr>
        <w:t>2.</w:t>
      </w:r>
      <w:r>
        <w:rPr>
          <w:rFonts w:hint="eastAsia"/>
          <w:b/>
        </w:rPr>
        <w:t xml:space="preserve">  响应价格</w:t>
      </w:r>
      <w:r>
        <w:rPr>
          <w:rFonts w:hint="eastAsia"/>
        </w:rPr>
        <w:t>，应报产品送到的实际交货地（校内指定地点）的价格，包括运保费、税费、材料费、装卸费、安装调试费等所有费用。</w:t>
      </w:r>
    </w:p>
    <w:p w14:paraId="3BD5262A" w14:textId="77777777" w:rsidR="008C677F" w:rsidRDefault="00292526" w:rsidP="00CD1167">
      <w:pPr>
        <w:jc w:val="left"/>
      </w:pPr>
      <w:r>
        <w:rPr>
          <w:rFonts w:hint="eastAsia"/>
        </w:rPr>
        <w:t>3.  表中所指套（件）系指该产品完备配置。响应方视仪器设备的具体情况，必须提供满足招标方正常使用仪器的必要配置及附件（如需必要，请在表中附注）。我方也视其报价为此设备的完备配置。因设备配置的不完整所带来的设备无法验收而致使的退货等所有费用由供方负责。</w:t>
      </w:r>
    </w:p>
    <w:p w14:paraId="7B25F651" w14:textId="77777777" w:rsidR="008C677F" w:rsidRDefault="00292526" w:rsidP="00CD1167">
      <w:pPr>
        <w:jc w:val="left"/>
        <w:rPr>
          <w:b/>
        </w:rPr>
      </w:pPr>
      <w:r>
        <w:rPr>
          <w:rFonts w:hint="eastAsia"/>
        </w:rPr>
        <w:t>4.  付款方式</w:t>
      </w:r>
      <w:r>
        <w:rPr>
          <w:rFonts w:hint="eastAsia"/>
          <w:b/>
        </w:rPr>
        <w:t>：</w:t>
      </w:r>
      <w:r>
        <w:rPr>
          <w:rFonts w:hint="eastAsia"/>
        </w:rPr>
        <w:t>设备（产品）</w:t>
      </w:r>
      <w:r>
        <w:t>验收合格后支付合同总额的</w:t>
      </w:r>
      <w:r>
        <w:rPr>
          <w:rFonts w:hint="eastAsia"/>
          <w:b/>
        </w:rPr>
        <w:t>100</w:t>
      </w:r>
      <w:r>
        <w:rPr>
          <w:b/>
        </w:rPr>
        <w:t>%</w:t>
      </w:r>
      <w:r>
        <w:rPr>
          <w:rFonts w:hint="eastAsia"/>
        </w:rPr>
        <w:t>。</w:t>
      </w:r>
    </w:p>
    <w:p w14:paraId="7A677231" w14:textId="77777777" w:rsidR="008C677F" w:rsidRDefault="00292526" w:rsidP="00CD1167">
      <w:pPr>
        <w:jc w:val="left"/>
      </w:pPr>
      <w:r>
        <w:rPr>
          <w:rFonts w:hint="eastAsia"/>
        </w:rPr>
        <w:t>5.  质保期：不少于</w:t>
      </w:r>
      <w:r>
        <w:rPr>
          <w:rFonts w:hint="eastAsia"/>
          <w:b/>
        </w:rPr>
        <w:t>2年</w:t>
      </w:r>
      <w:r>
        <w:rPr>
          <w:rFonts w:hint="eastAsia"/>
        </w:rPr>
        <w:t>。</w:t>
      </w:r>
    </w:p>
    <w:p w14:paraId="6D94A9E0" w14:textId="6F54BEA7" w:rsidR="008C677F" w:rsidRDefault="00292526" w:rsidP="00CD1167">
      <w:pPr>
        <w:jc w:val="left"/>
        <w:rPr>
          <w:b/>
        </w:rPr>
      </w:pPr>
      <w:r>
        <w:rPr>
          <w:rFonts w:hint="eastAsia"/>
        </w:rPr>
        <w:t>6</w:t>
      </w:r>
      <w:r>
        <w:t xml:space="preserve">.  </w:t>
      </w:r>
      <w:r>
        <w:rPr>
          <w:rFonts w:hint="eastAsia"/>
        </w:rPr>
        <w:t>响应文件密封后2024年6月</w:t>
      </w:r>
      <w:r w:rsidR="00314024">
        <w:t>27</w:t>
      </w:r>
      <w:bookmarkStart w:id="0" w:name="_GoBack"/>
      <w:bookmarkEnd w:id="0"/>
      <w:r>
        <w:rPr>
          <w:rFonts w:hint="eastAsia"/>
        </w:rPr>
        <w:t>日16点前送到江苏师范大学泉山校区8号楼207-1办公室，联系人张老师，</w:t>
      </w:r>
      <w:r>
        <w:t>18792409501</w:t>
      </w:r>
      <w:r>
        <w:rPr>
          <w:rFonts w:hint="eastAsia"/>
        </w:rPr>
        <w:t>。</w:t>
      </w:r>
    </w:p>
    <w:p w14:paraId="7B45DBC0" w14:textId="77777777" w:rsidR="008C677F" w:rsidRDefault="008C677F">
      <w:pPr>
        <w:pStyle w:val="a3"/>
      </w:pPr>
    </w:p>
    <w:p w14:paraId="420C4BD0" w14:textId="77777777" w:rsidR="008C677F" w:rsidRDefault="008C677F">
      <w:pPr>
        <w:rPr>
          <w:rFonts w:ascii="宋体" w:eastAsia="宋体" w:hAnsi="宋体"/>
        </w:rPr>
      </w:pPr>
    </w:p>
    <w:tbl>
      <w:tblPr>
        <w:tblStyle w:val="ab"/>
        <w:tblW w:w="0" w:type="auto"/>
        <w:jc w:val="center"/>
        <w:tblLook w:val="04A0" w:firstRow="1" w:lastRow="0" w:firstColumn="1" w:lastColumn="0" w:noHBand="0" w:noVBand="1"/>
      </w:tblPr>
      <w:tblGrid>
        <w:gridCol w:w="1520"/>
        <w:gridCol w:w="1701"/>
        <w:gridCol w:w="7796"/>
        <w:gridCol w:w="709"/>
        <w:gridCol w:w="1586"/>
      </w:tblGrid>
      <w:tr w:rsidR="008C677F" w14:paraId="57544423" w14:textId="77777777" w:rsidTr="00CD1167">
        <w:trPr>
          <w:jc w:val="center"/>
        </w:trPr>
        <w:tc>
          <w:tcPr>
            <w:tcW w:w="1520" w:type="dxa"/>
          </w:tcPr>
          <w:p w14:paraId="6CC5362A" w14:textId="77777777" w:rsidR="008C677F" w:rsidRDefault="00292526">
            <w:pPr>
              <w:pStyle w:val="a3"/>
              <w:rPr>
                <w:rFonts w:ascii="宋体" w:eastAsia="宋体" w:hAnsi="宋体"/>
                <w:sz w:val="28"/>
                <w:szCs w:val="28"/>
              </w:rPr>
            </w:pPr>
            <w:r>
              <w:rPr>
                <w:rFonts w:ascii="宋体" w:eastAsia="宋体" w:hAnsi="宋体" w:hint="eastAsia"/>
                <w:sz w:val="28"/>
                <w:szCs w:val="28"/>
              </w:rPr>
              <w:t>设备名称</w:t>
            </w:r>
          </w:p>
        </w:tc>
        <w:tc>
          <w:tcPr>
            <w:tcW w:w="1701" w:type="dxa"/>
          </w:tcPr>
          <w:p w14:paraId="64BBCDA9" w14:textId="77777777" w:rsidR="008C677F" w:rsidRDefault="00292526">
            <w:pPr>
              <w:pStyle w:val="a3"/>
              <w:rPr>
                <w:rFonts w:ascii="宋体" w:eastAsia="宋体" w:hAnsi="宋体"/>
                <w:sz w:val="28"/>
                <w:szCs w:val="28"/>
              </w:rPr>
            </w:pPr>
            <w:r>
              <w:rPr>
                <w:rFonts w:ascii="宋体" w:eastAsia="宋体" w:hAnsi="宋体" w:hint="eastAsia"/>
                <w:sz w:val="28"/>
                <w:szCs w:val="28"/>
              </w:rPr>
              <w:t>设备型号</w:t>
            </w:r>
          </w:p>
        </w:tc>
        <w:tc>
          <w:tcPr>
            <w:tcW w:w="7796" w:type="dxa"/>
          </w:tcPr>
          <w:p w14:paraId="13CDB586" w14:textId="77777777" w:rsidR="008C677F" w:rsidRDefault="00292526">
            <w:pPr>
              <w:pStyle w:val="a3"/>
              <w:rPr>
                <w:rFonts w:ascii="宋体" w:eastAsia="宋体" w:hAnsi="宋体"/>
                <w:sz w:val="28"/>
                <w:szCs w:val="28"/>
              </w:rPr>
            </w:pPr>
            <w:r>
              <w:rPr>
                <w:rFonts w:ascii="宋体" w:eastAsia="宋体" w:hAnsi="宋体" w:hint="eastAsia"/>
                <w:sz w:val="28"/>
                <w:szCs w:val="28"/>
              </w:rPr>
              <w:t>设备规格</w:t>
            </w:r>
          </w:p>
        </w:tc>
        <w:tc>
          <w:tcPr>
            <w:tcW w:w="709" w:type="dxa"/>
          </w:tcPr>
          <w:p w14:paraId="55B98316" w14:textId="77777777" w:rsidR="008C677F" w:rsidRDefault="00292526">
            <w:pPr>
              <w:pStyle w:val="a3"/>
              <w:rPr>
                <w:rFonts w:ascii="宋体" w:eastAsia="宋体" w:hAnsi="宋体"/>
                <w:sz w:val="28"/>
                <w:szCs w:val="28"/>
              </w:rPr>
            </w:pPr>
            <w:r>
              <w:rPr>
                <w:rFonts w:ascii="宋体" w:eastAsia="宋体" w:hAnsi="宋体" w:hint="eastAsia"/>
                <w:sz w:val="28"/>
                <w:szCs w:val="28"/>
              </w:rPr>
              <w:t>数量</w:t>
            </w:r>
          </w:p>
        </w:tc>
        <w:tc>
          <w:tcPr>
            <w:tcW w:w="1586" w:type="dxa"/>
          </w:tcPr>
          <w:p w14:paraId="48E6BFAE" w14:textId="77777777" w:rsidR="008C677F" w:rsidRDefault="00292526">
            <w:pPr>
              <w:pStyle w:val="a3"/>
              <w:rPr>
                <w:rFonts w:ascii="宋体" w:eastAsia="宋体" w:hAnsi="宋体"/>
                <w:sz w:val="28"/>
                <w:szCs w:val="28"/>
              </w:rPr>
            </w:pPr>
            <w:r>
              <w:rPr>
                <w:rFonts w:ascii="宋体" w:eastAsia="宋体" w:hAnsi="宋体" w:hint="eastAsia"/>
                <w:sz w:val="28"/>
                <w:szCs w:val="28"/>
              </w:rPr>
              <w:t>预算总价（元）</w:t>
            </w:r>
          </w:p>
        </w:tc>
      </w:tr>
      <w:tr w:rsidR="008C677F" w14:paraId="752A5BB2" w14:textId="77777777" w:rsidTr="00CD1167">
        <w:trPr>
          <w:jc w:val="center"/>
        </w:trPr>
        <w:tc>
          <w:tcPr>
            <w:tcW w:w="1520" w:type="dxa"/>
          </w:tcPr>
          <w:p w14:paraId="56C6C8F5" w14:textId="77777777" w:rsidR="008C677F" w:rsidRDefault="008C677F">
            <w:pPr>
              <w:pStyle w:val="a3"/>
              <w:rPr>
                <w:rStyle w:val="ac"/>
                <w:rFonts w:ascii="宋体" w:eastAsia="宋体" w:hAnsi="宋体"/>
                <w:b w:val="0"/>
                <w:sz w:val="28"/>
                <w:szCs w:val="28"/>
              </w:rPr>
            </w:pPr>
          </w:p>
          <w:p w14:paraId="23183B78" w14:textId="77777777" w:rsidR="008C677F" w:rsidRDefault="00292526">
            <w:pPr>
              <w:pStyle w:val="a3"/>
              <w:rPr>
                <w:rFonts w:ascii="宋体" w:eastAsia="宋体" w:hAnsi="宋体"/>
                <w:sz w:val="28"/>
                <w:szCs w:val="28"/>
              </w:rPr>
            </w:pPr>
            <w:r>
              <w:rPr>
                <w:rFonts w:ascii="宋体" w:eastAsia="宋体" w:hAnsi="宋体" w:hint="eastAsia"/>
                <w:sz w:val="28"/>
                <w:szCs w:val="28"/>
              </w:rPr>
              <w:t>服务器</w:t>
            </w:r>
          </w:p>
        </w:tc>
        <w:tc>
          <w:tcPr>
            <w:tcW w:w="1701" w:type="dxa"/>
          </w:tcPr>
          <w:p w14:paraId="73AE239D" w14:textId="77777777" w:rsidR="008C677F" w:rsidRDefault="008C677F">
            <w:pPr>
              <w:pStyle w:val="a3"/>
              <w:rPr>
                <w:rFonts w:ascii="宋体" w:eastAsia="宋体" w:hAnsi="宋体"/>
                <w:sz w:val="28"/>
                <w:szCs w:val="28"/>
              </w:rPr>
            </w:pPr>
          </w:p>
          <w:p w14:paraId="7A9920A3" w14:textId="77777777" w:rsidR="008C677F" w:rsidRDefault="00292526">
            <w:pPr>
              <w:pStyle w:val="a3"/>
              <w:rPr>
                <w:rFonts w:ascii="宋体" w:eastAsia="宋体" w:hAnsi="宋体"/>
                <w:sz w:val="28"/>
                <w:szCs w:val="28"/>
              </w:rPr>
            </w:pPr>
            <w:r>
              <w:rPr>
                <w:rFonts w:ascii="宋体" w:eastAsia="宋体" w:hAnsi="宋体" w:hint="eastAsia"/>
                <w:sz w:val="28"/>
                <w:szCs w:val="28"/>
              </w:rPr>
              <w:t>服务器主机</w:t>
            </w:r>
          </w:p>
        </w:tc>
        <w:tc>
          <w:tcPr>
            <w:tcW w:w="7796" w:type="dxa"/>
          </w:tcPr>
          <w:p w14:paraId="5F860EEA" w14:textId="77777777" w:rsidR="008C677F" w:rsidRDefault="00292526" w:rsidP="00CD1167">
            <w:pPr>
              <w:jc w:val="left"/>
              <w:rPr>
                <w:rFonts w:ascii="宋体" w:eastAsia="宋体" w:hAnsi="宋体"/>
              </w:rPr>
            </w:pPr>
            <w:r>
              <w:rPr>
                <w:rFonts w:ascii="宋体" w:eastAsia="宋体" w:hAnsi="宋体" w:hint="eastAsia"/>
              </w:rPr>
              <w:t>1、处理器：英特尔平台，核心线程不低于6</w:t>
            </w:r>
            <w:r>
              <w:rPr>
                <w:rFonts w:ascii="宋体" w:eastAsia="宋体" w:hAnsi="宋体"/>
              </w:rPr>
              <w:t>4</w:t>
            </w:r>
            <w:r>
              <w:rPr>
                <w:rFonts w:ascii="宋体" w:eastAsia="宋体" w:hAnsi="宋体" w:hint="eastAsia"/>
              </w:rPr>
              <w:t>，主频不低于2</w:t>
            </w:r>
            <w:r>
              <w:rPr>
                <w:rFonts w:ascii="宋体" w:eastAsia="宋体" w:hAnsi="宋体"/>
              </w:rPr>
              <w:t>.5G</w:t>
            </w:r>
          </w:p>
          <w:p w14:paraId="34F71108" w14:textId="77777777" w:rsidR="008C677F" w:rsidRDefault="00292526" w:rsidP="00CD1167">
            <w:pPr>
              <w:jc w:val="left"/>
              <w:rPr>
                <w:rFonts w:ascii="宋体" w:eastAsia="宋体" w:hAnsi="宋体"/>
              </w:rPr>
            </w:pPr>
            <w:r>
              <w:rPr>
                <w:rFonts w:ascii="宋体" w:eastAsia="宋体" w:hAnsi="宋体" w:hint="eastAsia"/>
              </w:rPr>
              <w:t>2、内存：不低于5</w:t>
            </w:r>
            <w:r>
              <w:rPr>
                <w:rFonts w:ascii="宋体" w:eastAsia="宋体" w:hAnsi="宋体"/>
              </w:rPr>
              <w:t>12G</w:t>
            </w:r>
            <w:r>
              <w:rPr>
                <w:rFonts w:ascii="宋体" w:eastAsia="宋体" w:hAnsi="宋体" w:hint="eastAsia"/>
              </w:rPr>
              <w:t>，服务器内存</w:t>
            </w:r>
          </w:p>
          <w:p w14:paraId="05553A93" w14:textId="77777777" w:rsidR="008C677F" w:rsidRDefault="00292526" w:rsidP="00CD1167">
            <w:pPr>
              <w:jc w:val="left"/>
              <w:rPr>
                <w:rFonts w:ascii="宋体" w:eastAsia="宋体" w:hAnsi="宋体"/>
              </w:rPr>
            </w:pPr>
            <w:r>
              <w:rPr>
                <w:rFonts w:ascii="宋体" w:eastAsia="宋体" w:hAnsi="宋体" w:hint="eastAsia"/>
              </w:rPr>
              <w:t>3、显卡：RTX40系列</w:t>
            </w:r>
          </w:p>
          <w:p w14:paraId="31B4C4A3" w14:textId="77777777" w:rsidR="008C677F" w:rsidRDefault="00292526" w:rsidP="00CD1167">
            <w:pPr>
              <w:jc w:val="left"/>
              <w:rPr>
                <w:rFonts w:ascii="宋体" w:eastAsia="宋体" w:hAnsi="宋体"/>
              </w:rPr>
            </w:pPr>
            <w:r>
              <w:rPr>
                <w:rFonts w:ascii="宋体" w:eastAsia="宋体" w:hAnsi="宋体" w:hint="eastAsia"/>
              </w:rPr>
              <w:t>4、硬盘：系统盘不低于1</w:t>
            </w:r>
            <w:r>
              <w:rPr>
                <w:rFonts w:ascii="宋体" w:eastAsia="宋体" w:hAnsi="宋体"/>
              </w:rPr>
              <w:t>TB</w:t>
            </w:r>
            <w:r>
              <w:rPr>
                <w:rFonts w:ascii="宋体" w:eastAsia="宋体" w:hAnsi="宋体" w:hint="eastAsia"/>
              </w:rPr>
              <w:t>固态</w:t>
            </w:r>
          </w:p>
          <w:p w14:paraId="7EE873A2" w14:textId="77777777" w:rsidR="008C677F" w:rsidRDefault="00292526" w:rsidP="00CD1167">
            <w:pPr>
              <w:jc w:val="left"/>
              <w:rPr>
                <w:rFonts w:ascii="宋体" w:eastAsia="宋体" w:hAnsi="宋体"/>
              </w:rPr>
            </w:pPr>
            <w:r>
              <w:rPr>
                <w:rFonts w:ascii="宋体" w:eastAsia="宋体" w:hAnsi="宋体" w:hint="eastAsia"/>
              </w:rPr>
              <w:t>5、存储：实际存储空间不低于50</w:t>
            </w:r>
            <w:r>
              <w:rPr>
                <w:rFonts w:ascii="宋体" w:eastAsia="宋体" w:hAnsi="宋体"/>
              </w:rPr>
              <w:t>TB</w:t>
            </w:r>
          </w:p>
          <w:p w14:paraId="36A90690" w14:textId="77777777" w:rsidR="008C677F" w:rsidRDefault="00292526" w:rsidP="00CD1167">
            <w:pPr>
              <w:jc w:val="left"/>
              <w:rPr>
                <w:rFonts w:ascii="宋体" w:eastAsia="宋体" w:hAnsi="宋体"/>
              </w:rPr>
            </w:pPr>
            <w:r>
              <w:rPr>
                <w:rFonts w:ascii="宋体" w:eastAsia="宋体" w:hAnsi="宋体" w:hint="eastAsia"/>
              </w:rPr>
              <w:t>6、阵列：要求支持R</w:t>
            </w:r>
            <w:r>
              <w:rPr>
                <w:rFonts w:ascii="宋体" w:eastAsia="宋体" w:hAnsi="宋体"/>
              </w:rPr>
              <w:t>AID0、</w:t>
            </w:r>
            <w:r>
              <w:rPr>
                <w:rFonts w:ascii="宋体" w:eastAsia="宋体" w:hAnsi="宋体" w:hint="eastAsia"/>
              </w:rPr>
              <w:t>1、5、6、1</w:t>
            </w:r>
            <w:r>
              <w:rPr>
                <w:rFonts w:ascii="宋体" w:eastAsia="宋体" w:hAnsi="宋体"/>
              </w:rPr>
              <w:t>0</w:t>
            </w:r>
          </w:p>
          <w:p w14:paraId="0D6D8DC5" w14:textId="77777777" w:rsidR="008C677F" w:rsidRDefault="00292526" w:rsidP="00CD1167">
            <w:pPr>
              <w:jc w:val="left"/>
              <w:rPr>
                <w:rFonts w:ascii="宋体" w:eastAsia="宋体" w:hAnsi="宋体"/>
              </w:rPr>
            </w:pPr>
            <w:r>
              <w:rPr>
                <w:rFonts w:ascii="宋体" w:eastAsia="宋体" w:hAnsi="宋体" w:hint="eastAsia"/>
              </w:rPr>
              <w:t>7、机箱：塔式或机架式</w:t>
            </w:r>
          </w:p>
          <w:p w14:paraId="3EE46EAC" w14:textId="77777777" w:rsidR="008C677F" w:rsidRDefault="00292526" w:rsidP="00CD1167">
            <w:pPr>
              <w:jc w:val="left"/>
              <w:rPr>
                <w:rFonts w:ascii="宋体" w:eastAsia="宋体" w:hAnsi="宋体"/>
              </w:rPr>
            </w:pPr>
            <w:r>
              <w:rPr>
                <w:rFonts w:ascii="宋体" w:eastAsia="宋体" w:hAnsi="宋体" w:hint="eastAsia"/>
              </w:rPr>
              <w:t>8、电源：不低于1</w:t>
            </w:r>
            <w:r>
              <w:rPr>
                <w:rFonts w:ascii="宋体" w:eastAsia="宋体" w:hAnsi="宋体"/>
              </w:rPr>
              <w:t>300瓦</w:t>
            </w:r>
          </w:p>
          <w:p w14:paraId="5C76877C" w14:textId="77777777" w:rsidR="008C677F" w:rsidRDefault="00292526" w:rsidP="00CD1167">
            <w:pPr>
              <w:jc w:val="left"/>
              <w:rPr>
                <w:rFonts w:ascii="宋体" w:eastAsia="宋体" w:hAnsi="宋体"/>
              </w:rPr>
            </w:pPr>
            <w:r>
              <w:rPr>
                <w:rFonts w:ascii="宋体" w:eastAsia="宋体" w:hAnsi="宋体" w:hint="eastAsia"/>
              </w:rPr>
              <w:t>9、机箱风扇</w:t>
            </w:r>
            <w:proofErr w:type="gramStart"/>
            <w:r>
              <w:rPr>
                <w:rFonts w:ascii="宋体" w:eastAsia="宋体" w:hAnsi="宋体" w:hint="eastAsia"/>
              </w:rPr>
              <w:t>若干(</w:t>
            </w:r>
            <w:proofErr w:type="gramEnd"/>
            <w:r>
              <w:rPr>
                <w:rFonts w:ascii="宋体" w:eastAsia="宋体" w:hAnsi="宋体"/>
              </w:rPr>
              <w:t>根据机箱规格搭配</w:t>
            </w:r>
            <w:r>
              <w:rPr>
                <w:rFonts w:ascii="宋体" w:eastAsia="宋体" w:hAnsi="宋体" w:hint="eastAsia"/>
              </w:rPr>
              <w:t>)</w:t>
            </w:r>
          </w:p>
          <w:p w14:paraId="4A38996E" w14:textId="77777777" w:rsidR="008C677F" w:rsidRDefault="00292526" w:rsidP="00CD1167">
            <w:pPr>
              <w:jc w:val="left"/>
              <w:rPr>
                <w:rFonts w:ascii="宋体" w:eastAsia="宋体" w:hAnsi="宋体"/>
              </w:rPr>
            </w:pPr>
            <w:r>
              <w:rPr>
                <w:rFonts w:ascii="宋体" w:eastAsia="宋体" w:hAnsi="宋体" w:hint="eastAsia"/>
              </w:rPr>
              <w:t>10、系统：支持window、</w:t>
            </w:r>
            <w:r>
              <w:rPr>
                <w:rFonts w:ascii="宋体" w:eastAsia="宋体" w:hAnsi="宋体" w:cs="Arial"/>
                <w:color w:val="333333"/>
                <w:shd w:val="clear" w:color="auto" w:fill="FFFFFF"/>
              </w:rPr>
              <w:t>Ubuntu</w:t>
            </w:r>
            <w:r>
              <w:rPr>
                <w:rFonts w:ascii="宋体" w:eastAsia="宋体" w:hAnsi="宋体" w:cs="Arial" w:hint="eastAsia"/>
                <w:color w:val="333333"/>
                <w:shd w:val="clear" w:color="auto" w:fill="FFFFFF"/>
              </w:rPr>
              <w:t>、CentOS</w:t>
            </w:r>
          </w:p>
        </w:tc>
        <w:tc>
          <w:tcPr>
            <w:tcW w:w="709" w:type="dxa"/>
          </w:tcPr>
          <w:p w14:paraId="7862F4B0" w14:textId="77777777" w:rsidR="008C677F" w:rsidRDefault="008C677F">
            <w:pPr>
              <w:pStyle w:val="a3"/>
              <w:rPr>
                <w:rFonts w:ascii="宋体" w:eastAsia="宋体" w:hAnsi="宋体"/>
                <w:sz w:val="28"/>
                <w:szCs w:val="28"/>
              </w:rPr>
            </w:pPr>
          </w:p>
          <w:p w14:paraId="0751FB14" w14:textId="77777777" w:rsidR="008C677F" w:rsidRDefault="00292526">
            <w:pPr>
              <w:pStyle w:val="a3"/>
              <w:rPr>
                <w:rFonts w:ascii="宋体" w:eastAsia="宋体" w:hAnsi="宋体"/>
                <w:sz w:val="28"/>
                <w:szCs w:val="28"/>
              </w:rPr>
            </w:pPr>
            <w:r>
              <w:rPr>
                <w:rFonts w:ascii="宋体" w:eastAsia="宋体" w:hAnsi="宋体" w:hint="eastAsia"/>
                <w:sz w:val="28"/>
                <w:szCs w:val="28"/>
                <w:lang w:val="en-US"/>
              </w:rPr>
              <w:t>1</w:t>
            </w:r>
            <w:r>
              <w:rPr>
                <w:rFonts w:ascii="宋体" w:eastAsia="宋体" w:hAnsi="宋体" w:hint="eastAsia"/>
                <w:sz w:val="28"/>
                <w:szCs w:val="28"/>
              </w:rPr>
              <w:t>台</w:t>
            </w:r>
          </w:p>
        </w:tc>
        <w:tc>
          <w:tcPr>
            <w:tcW w:w="1586" w:type="dxa"/>
          </w:tcPr>
          <w:p w14:paraId="6F19DA8C" w14:textId="77777777" w:rsidR="008C677F" w:rsidRDefault="008C677F">
            <w:pPr>
              <w:pStyle w:val="a3"/>
              <w:rPr>
                <w:rFonts w:ascii="宋体" w:eastAsia="宋体" w:hAnsi="宋体"/>
                <w:sz w:val="28"/>
                <w:szCs w:val="28"/>
              </w:rPr>
            </w:pPr>
          </w:p>
          <w:p w14:paraId="4DE2141C" w14:textId="77777777" w:rsidR="008C677F" w:rsidRDefault="00292526">
            <w:pPr>
              <w:pStyle w:val="a3"/>
              <w:rPr>
                <w:rFonts w:ascii="宋体" w:eastAsia="宋体" w:hAnsi="宋体"/>
                <w:sz w:val="28"/>
                <w:szCs w:val="28"/>
              </w:rPr>
            </w:pPr>
            <w:r>
              <w:rPr>
                <w:rFonts w:ascii="宋体" w:eastAsia="宋体" w:hAnsi="宋体"/>
                <w:sz w:val="28"/>
                <w:szCs w:val="28"/>
              </w:rPr>
              <w:t>50000含税</w:t>
            </w:r>
          </w:p>
        </w:tc>
      </w:tr>
    </w:tbl>
    <w:p w14:paraId="750CC095" w14:textId="77777777" w:rsidR="008C677F" w:rsidRDefault="00292526">
      <w:pPr>
        <w:rPr>
          <w:rFonts w:ascii="宋体" w:eastAsia="宋体" w:hAnsi="宋体"/>
        </w:rPr>
      </w:pPr>
      <w:r>
        <w:rPr>
          <w:rFonts w:ascii="宋体" w:eastAsia="宋体" w:hAnsi="宋体"/>
        </w:rPr>
        <w:br w:type="page"/>
      </w:r>
      <w:r>
        <w:rPr>
          <w:rFonts w:ascii="宋体" w:eastAsia="宋体" w:hAnsi="宋体" w:hint="eastAsia"/>
        </w:rPr>
        <w:lastRenderedPageBreak/>
        <w:t xml:space="preserve">供方响应：             </w:t>
      </w:r>
    </w:p>
    <w:tbl>
      <w:tblPr>
        <w:tblStyle w:val="ab"/>
        <w:tblW w:w="0" w:type="auto"/>
        <w:jc w:val="center"/>
        <w:tblLayout w:type="fixed"/>
        <w:tblLook w:val="04A0" w:firstRow="1" w:lastRow="0" w:firstColumn="1" w:lastColumn="0" w:noHBand="0" w:noVBand="1"/>
      </w:tblPr>
      <w:tblGrid>
        <w:gridCol w:w="907"/>
        <w:gridCol w:w="2722"/>
        <w:gridCol w:w="1361"/>
        <w:gridCol w:w="1361"/>
        <w:gridCol w:w="1361"/>
        <w:gridCol w:w="1361"/>
        <w:gridCol w:w="1361"/>
        <w:gridCol w:w="1361"/>
        <w:gridCol w:w="1361"/>
      </w:tblGrid>
      <w:tr w:rsidR="008C677F" w14:paraId="011DBBF0" w14:textId="77777777">
        <w:trPr>
          <w:jc w:val="center"/>
        </w:trPr>
        <w:tc>
          <w:tcPr>
            <w:tcW w:w="907" w:type="dxa"/>
          </w:tcPr>
          <w:p w14:paraId="05451D54" w14:textId="77777777" w:rsidR="008C677F" w:rsidRDefault="00292526">
            <w:pPr>
              <w:rPr>
                <w:rFonts w:ascii="宋体" w:eastAsia="宋体" w:hAnsi="宋体"/>
              </w:rPr>
            </w:pPr>
            <w:r>
              <w:rPr>
                <w:rFonts w:ascii="宋体" w:eastAsia="宋体" w:hAnsi="宋体" w:hint="eastAsia"/>
              </w:rPr>
              <w:t>序号</w:t>
            </w:r>
          </w:p>
        </w:tc>
        <w:tc>
          <w:tcPr>
            <w:tcW w:w="2722" w:type="dxa"/>
          </w:tcPr>
          <w:p w14:paraId="4782C31B" w14:textId="77777777" w:rsidR="008C677F" w:rsidRDefault="00292526">
            <w:pPr>
              <w:rPr>
                <w:rFonts w:ascii="宋体" w:eastAsia="宋体" w:hAnsi="宋体"/>
              </w:rPr>
            </w:pPr>
            <w:r>
              <w:rPr>
                <w:rFonts w:ascii="宋体" w:eastAsia="宋体" w:hAnsi="宋体" w:hint="eastAsia"/>
              </w:rPr>
              <w:t>品名</w:t>
            </w:r>
          </w:p>
        </w:tc>
        <w:tc>
          <w:tcPr>
            <w:tcW w:w="1361" w:type="dxa"/>
          </w:tcPr>
          <w:p w14:paraId="7E83C75C" w14:textId="77777777" w:rsidR="008C677F" w:rsidRDefault="00292526">
            <w:pPr>
              <w:rPr>
                <w:rFonts w:ascii="宋体" w:eastAsia="宋体" w:hAnsi="宋体"/>
              </w:rPr>
            </w:pPr>
            <w:r>
              <w:rPr>
                <w:rFonts w:ascii="宋体" w:eastAsia="宋体" w:hAnsi="宋体" w:hint="eastAsia"/>
              </w:rPr>
              <w:t>生产厂家</w:t>
            </w:r>
          </w:p>
        </w:tc>
        <w:tc>
          <w:tcPr>
            <w:tcW w:w="1361" w:type="dxa"/>
          </w:tcPr>
          <w:p w14:paraId="20840B7C" w14:textId="77777777" w:rsidR="008C677F" w:rsidRDefault="00292526">
            <w:pPr>
              <w:rPr>
                <w:rFonts w:ascii="宋体" w:eastAsia="宋体" w:hAnsi="宋体"/>
              </w:rPr>
            </w:pPr>
            <w:r>
              <w:rPr>
                <w:rFonts w:ascii="宋体" w:eastAsia="宋体" w:hAnsi="宋体" w:hint="eastAsia"/>
              </w:rPr>
              <w:t>型号</w:t>
            </w:r>
          </w:p>
        </w:tc>
        <w:tc>
          <w:tcPr>
            <w:tcW w:w="1361" w:type="dxa"/>
          </w:tcPr>
          <w:p w14:paraId="04B95FA7" w14:textId="77777777" w:rsidR="008C677F" w:rsidRDefault="00292526">
            <w:pPr>
              <w:rPr>
                <w:rFonts w:ascii="宋体" w:eastAsia="宋体" w:hAnsi="宋体"/>
              </w:rPr>
            </w:pPr>
            <w:r>
              <w:rPr>
                <w:rFonts w:ascii="宋体" w:eastAsia="宋体" w:hAnsi="宋体" w:hint="eastAsia"/>
              </w:rPr>
              <w:t>数量</w:t>
            </w:r>
          </w:p>
        </w:tc>
        <w:tc>
          <w:tcPr>
            <w:tcW w:w="1361" w:type="dxa"/>
            <w:shd w:val="clear" w:color="auto" w:fill="auto"/>
          </w:tcPr>
          <w:p w14:paraId="569747B5" w14:textId="77777777" w:rsidR="008C677F" w:rsidRDefault="00292526">
            <w:pPr>
              <w:rPr>
                <w:rFonts w:ascii="宋体" w:eastAsia="宋体" w:hAnsi="宋体"/>
              </w:rPr>
            </w:pPr>
            <w:r>
              <w:rPr>
                <w:rFonts w:ascii="宋体" w:eastAsia="宋体" w:hAnsi="宋体" w:hint="eastAsia"/>
              </w:rPr>
              <w:t>单价</w:t>
            </w:r>
          </w:p>
        </w:tc>
        <w:tc>
          <w:tcPr>
            <w:tcW w:w="1361" w:type="dxa"/>
            <w:shd w:val="clear" w:color="auto" w:fill="auto"/>
          </w:tcPr>
          <w:p w14:paraId="04A6D3E2" w14:textId="77777777" w:rsidR="008C677F" w:rsidRDefault="00292526">
            <w:pPr>
              <w:rPr>
                <w:rFonts w:ascii="宋体" w:eastAsia="宋体" w:hAnsi="宋体"/>
              </w:rPr>
            </w:pPr>
            <w:r>
              <w:rPr>
                <w:rFonts w:ascii="宋体" w:eastAsia="宋体" w:hAnsi="宋体" w:hint="eastAsia"/>
              </w:rPr>
              <w:t>合计</w:t>
            </w:r>
          </w:p>
        </w:tc>
        <w:tc>
          <w:tcPr>
            <w:tcW w:w="1361" w:type="dxa"/>
            <w:shd w:val="clear" w:color="auto" w:fill="auto"/>
          </w:tcPr>
          <w:p w14:paraId="0F1B3283" w14:textId="77777777" w:rsidR="008C677F" w:rsidRDefault="00292526">
            <w:pPr>
              <w:rPr>
                <w:rFonts w:ascii="宋体" w:eastAsia="宋体" w:hAnsi="宋体"/>
              </w:rPr>
            </w:pPr>
            <w:r>
              <w:rPr>
                <w:rFonts w:ascii="宋体" w:eastAsia="宋体" w:hAnsi="宋体" w:hint="eastAsia"/>
              </w:rPr>
              <w:t>报价单位</w:t>
            </w:r>
          </w:p>
        </w:tc>
        <w:tc>
          <w:tcPr>
            <w:tcW w:w="1361" w:type="dxa"/>
            <w:shd w:val="clear" w:color="auto" w:fill="auto"/>
          </w:tcPr>
          <w:p w14:paraId="216D81EA" w14:textId="77777777" w:rsidR="008C677F" w:rsidRDefault="00292526">
            <w:pPr>
              <w:rPr>
                <w:rFonts w:ascii="宋体" w:eastAsia="宋体" w:hAnsi="宋体"/>
              </w:rPr>
            </w:pPr>
            <w:r>
              <w:rPr>
                <w:rFonts w:ascii="宋体" w:eastAsia="宋体" w:hAnsi="宋体" w:hint="eastAsia"/>
              </w:rPr>
              <w:t>质</w:t>
            </w:r>
            <w:proofErr w:type="gramStart"/>
            <w:r>
              <w:rPr>
                <w:rFonts w:ascii="宋体" w:eastAsia="宋体" w:hAnsi="宋体" w:hint="eastAsia"/>
              </w:rPr>
              <w:t>保时间</w:t>
            </w:r>
            <w:proofErr w:type="gramEnd"/>
          </w:p>
        </w:tc>
      </w:tr>
      <w:tr w:rsidR="008C677F" w14:paraId="3DBB81E9" w14:textId="77777777" w:rsidTr="00CD1167">
        <w:trPr>
          <w:trHeight w:val="1004"/>
          <w:jc w:val="center"/>
        </w:trPr>
        <w:tc>
          <w:tcPr>
            <w:tcW w:w="907" w:type="dxa"/>
          </w:tcPr>
          <w:p w14:paraId="6CBF9610" w14:textId="18E0EABC" w:rsidR="008C677F" w:rsidRDefault="008C677F">
            <w:pPr>
              <w:rPr>
                <w:rFonts w:ascii="宋体" w:eastAsia="宋体" w:hAnsi="宋体"/>
              </w:rPr>
            </w:pPr>
          </w:p>
        </w:tc>
        <w:tc>
          <w:tcPr>
            <w:tcW w:w="2722" w:type="dxa"/>
            <w:vAlign w:val="center"/>
          </w:tcPr>
          <w:p w14:paraId="0CECE6A4" w14:textId="49B3FC3F" w:rsidR="008C677F" w:rsidRDefault="008C677F">
            <w:pPr>
              <w:rPr>
                <w:rFonts w:ascii="宋体" w:eastAsia="宋体" w:hAnsi="宋体"/>
              </w:rPr>
            </w:pPr>
          </w:p>
        </w:tc>
        <w:tc>
          <w:tcPr>
            <w:tcW w:w="1361" w:type="dxa"/>
            <w:vAlign w:val="center"/>
          </w:tcPr>
          <w:p w14:paraId="7758E622" w14:textId="09A99489" w:rsidR="008C677F" w:rsidRDefault="008C677F">
            <w:pPr>
              <w:rPr>
                <w:rFonts w:ascii="宋体" w:eastAsia="宋体" w:hAnsi="宋体"/>
              </w:rPr>
            </w:pPr>
          </w:p>
        </w:tc>
        <w:tc>
          <w:tcPr>
            <w:tcW w:w="1361" w:type="dxa"/>
            <w:vAlign w:val="center"/>
          </w:tcPr>
          <w:p w14:paraId="2881AE46" w14:textId="78DE77DF" w:rsidR="008C677F" w:rsidRDefault="008C677F">
            <w:pPr>
              <w:rPr>
                <w:rFonts w:ascii="宋体" w:eastAsia="宋体" w:hAnsi="宋体"/>
              </w:rPr>
            </w:pPr>
          </w:p>
        </w:tc>
        <w:tc>
          <w:tcPr>
            <w:tcW w:w="1361" w:type="dxa"/>
            <w:vAlign w:val="center"/>
          </w:tcPr>
          <w:p w14:paraId="12077A17" w14:textId="7AFA8C1F" w:rsidR="008C677F" w:rsidRDefault="008C677F">
            <w:pPr>
              <w:rPr>
                <w:rFonts w:ascii="宋体" w:eastAsia="宋体" w:hAnsi="宋体"/>
              </w:rPr>
            </w:pPr>
          </w:p>
        </w:tc>
        <w:tc>
          <w:tcPr>
            <w:tcW w:w="1361" w:type="dxa"/>
            <w:shd w:val="clear" w:color="auto" w:fill="auto"/>
            <w:vAlign w:val="center"/>
          </w:tcPr>
          <w:p w14:paraId="43E382D9" w14:textId="7C1CE142" w:rsidR="008C677F" w:rsidRDefault="008C677F">
            <w:pPr>
              <w:rPr>
                <w:rFonts w:ascii="宋体" w:eastAsia="宋体" w:hAnsi="宋体"/>
              </w:rPr>
            </w:pPr>
          </w:p>
        </w:tc>
        <w:tc>
          <w:tcPr>
            <w:tcW w:w="1361" w:type="dxa"/>
            <w:shd w:val="clear" w:color="auto" w:fill="auto"/>
            <w:vAlign w:val="center"/>
          </w:tcPr>
          <w:p w14:paraId="0A1F850B" w14:textId="247D75CC" w:rsidR="008C677F" w:rsidRDefault="008C677F">
            <w:pPr>
              <w:rPr>
                <w:rFonts w:ascii="宋体" w:eastAsia="宋体" w:hAnsi="宋体"/>
              </w:rPr>
            </w:pPr>
          </w:p>
        </w:tc>
        <w:tc>
          <w:tcPr>
            <w:tcW w:w="1361" w:type="dxa"/>
            <w:shd w:val="clear" w:color="auto" w:fill="auto"/>
            <w:vAlign w:val="center"/>
          </w:tcPr>
          <w:p w14:paraId="763FB209" w14:textId="4C098699" w:rsidR="008C677F" w:rsidRDefault="008C677F">
            <w:pPr>
              <w:rPr>
                <w:rFonts w:ascii="宋体" w:eastAsia="宋体" w:hAnsi="宋体"/>
              </w:rPr>
            </w:pPr>
          </w:p>
        </w:tc>
        <w:tc>
          <w:tcPr>
            <w:tcW w:w="1361" w:type="dxa"/>
            <w:shd w:val="clear" w:color="auto" w:fill="auto"/>
            <w:vAlign w:val="center"/>
          </w:tcPr>
          <w:p w14:paraId="049E0892" w14:textId="68241A15" w:rsidR="008C677F" w:rsidRDefault="008C677F">
            <w:pPr>
              <w:rPr>
                <w:rFonts w:ascii="宋体" w:eastAsia="宋体" w:hAnsi="宋体"/>
              </w:rPr>
            </w:pPr>
          </w:p>
        </w:tc>
      </w:tr>
      <w:tr w:rsidR="008C677F" w14:paraId="768BB16B" w14:textId="77777777" w:rsidTr="00CD1167">
        <w:trPr>
          <w:trHeight w:val="975"/>
          <w:jc w:val="center"/>
        </w:trPr>
        <w:tc>
          <w:tcPr>
            <w:tcW w:w="907" w:type="dxa"/>
          </w:tcPr>
          <w:p w14:paraId="5D739C50" w14:textId="6C6E30A2" w:rsidR="008C677F" w:rsidRDefault="008C677F">
            <w:pPr>
              <w:rPr>
                <w:rFonts w:ascii="宋体" w:eastAsia="宋体" w:hAnsi="宋体"/>
              </w:rPr>
            </w:pPr>
          </w:p>
        </w:tc>
        <w:tc>
          <w:tcPr>
            <w:tcW w:w="2722" w:type="dxa"/>
            <w:vAlign w:val="center"/>
          </w:tcPr>
          <w:p w14:paraId="37408CA5" w14:textId="4C72D550" w:rsidR="008C677F" w:rsidRDefault="008C677F">
            <w:pPr>
              <w:rPr>
                <w:rFonts w:ascii="宋体" w:eastAsia="宋体" w:hAnsi="宋体"/>
              </w:rPr>
            </w:pPr>
          </w:p>
        </w:tc>
        <w:tc>
          <w:tcPr>
            <w:tcW w:w="1361" w:type="dxa"/>
            <w:vAlign w:val="center"/>
          </w:tcPr>
          <w:p w14:paraId="426058C7" w14:textId="37016B01" w:rsidR="008C677F" w:rsidRDefault="008C677F">
            <w:pPr>
              <w:rPr>
                <w:rFonts w:ascii="宋体" w:eastAsia="宋体" w:hAnsi="宋体"/>
              </w:rPr>
            </w:pPr>
          </w:p>
        </w:tc>
        <w:tc>
          <w:tcPr>
            <w:tcW w:w="1361" w:type="dxa"/>
            <w:vAlign w:val="center"/>
          </w:tcPr>
          <w:p w14:paraId="053AA509" w14:textId="6D8589B9" w:rsidR="008C677F" w:rsidRDefault="008C677F">
            <w:pPr>
              <w:rPr>
                <w:rFonts w:ascii="宋体" w:eastAsia="宋体" w:hAnsi="宋体"/>
              </w:rPr>
            </w:pPr>
          </w:p>
        </w:tc>
        <w:tc>
          <w:tcPr>
            <w:tcW w:w="1361" w:type="dxa"/>
            <w:vAlign w:val="center"/>
          </w:tcPr>
          <w:p w14:paraId="35D9FC79" w14:textId="32471F39" w:rsidR="008C677F" w:rsidRDefault="008C677F">
            <w:pPr>
              <w:rPr>
                <w:rFonts w:ascii="宋体" w:eastAsia="宋体" w:hAnsi="宋体"/>
              </w:rPr>
            </w:pPr>
          </w:p>
        </w:tc>
        <w:tc>
          <w:tcPr>
            <w:tcW w:w="1361" w:type="dxa"/>
            <w:shd w:val="clear" w:color="auto" w:fill="auto"/>
            <w:vAlign w:val="center"/>
          </w:tcPr>
          <w:p w14:paraId="06B77C43" w14:textId="74491211" w:rsidR="008C677F" w:rsidRDefault="008C677F">
            <w:pPr>
              <w:rPr>
                <w:rFonts w:ascii="宋体" w:eastAsia="宋体" w:hAnsi="宋体"/>
              </w:rPr>
            </w:pPr>
          </w:p>
        </w:tc>
        <w:tc>
          <w:tcPr>
            <w:tcW w:w="1361" w:type="dxa"/>
            <w:shd w:val="clear" w:color="auto" w:fill="auto"/>
            <w:vAlign w:val="center"/>
          </w:tcPr>
          <w:p w14:paraId="4826C2B2" w14:textId="1E386360" w:rsidR="008C677F" w:rsidRDefault="008C677F">
            <w:pPr>
              <w:rPr>
                <w:rFonts w:ascii="宋体" w:eastAsia="宋体" w:hAnsi="宋体"/>
              </w:rPr>
            </w:pPr>
          </w:p>
        </w:tc>
        <w:tc>
          <w:tcPr>
            <w:tcW w:w="1361" w:type="dxa"/>
            <w:shd w:val="clear" w:color="auto" w:fill="auto"/>
            <w:vAlign w:val="center"/>
          </w:tcPr>
          <w:p w14:paraId="120814E3" w14:textId="371AE7B9" w:rsidR="008C677F" w:rsidRDefault="008C677F">
            <w:pPr>
              <w:rPr>
                <w:rFonts w:ascii="宋体" w:eastAsia="宋体" w:hAnsi="宋体"/>
              </w:rPr>
            </w:pPr>
          </w:p>
        </w:tc>
        <w:tc>
          <w:tcPr>
            <w:tcW w:w="1361" w:type="dxa"/>
            <w:shd w:val="clear" w:color="auto" w:fill="auto"/>
            <w:vAlign w:val="center"/>
          </w:tcPr>
          <w:p w14:paraId="5B16035B" w14:textId="0799ECB7" w:rsidR="008C677F" w:rsidRDefault="008C677F">
            <w:pPr>
              <w:rPr>
                <w:rFonts w:ascii="宋体" w:eastAsia="宋体" w:hAnsi="宋体"/>
              </w:rPr>
            </w:pPr>
          </w:p>
        </w:tc>
      </w:tr>
      <w:tr w:rsidR="008C677F" w14:paraId="5143857F" w14:textId="77777777" w:rsidTr="00CD1167">
        <w:trPr>
          <w:trHeight w:val="1117"/>
          <w:jc w:val="center"/>
        </w:trPr>
        <w:tc>
          <w:tcPr>
            <w:tcW w:w="907" w:type="dxa"/>
          </w:tcPr>
          <w:p w14:paraId="68223D45" w14:textId="4785F7B6" w:rsidR="008C677F" w:rsidRDefault="008C677F">
            <w:pPr>
              <w:rPr>
                <w:rFonts w:ascii="宋体" w:eastAsia="宋体" w:hAnsi="宋体"/>
              </w:rPr>
            </w:pPr>
          </w:p>
        </w:tc>
        <w:tc>
          <w:tcPr>
            <w:tcW w:w="2722" w:type="dxa"/>
            <w:vAlign w:val="center"/>
          </w:tcPr>
          <w:p w14:paraId="04957363" w14:textId="4A29FAC3" w:rsidR="008C677F" w:rsidRDefault="008C677F">
            <w:pPr>
              <w:rPr>
                <w:rFonts w:ascii="宋体" w:eastAsia="宋体" w:hAnsi="宋体"/>
              </w:rPr>
            </w:pPr>
          </w:p>
        </w:tc>
        <w:tc>
          <w:tcPr>
            <w:tcW w:w="1361" w:type="dxa"/>
            <w:vAlign w:val="center"/>
          </w:tcPr>
          <w:p w14:paraId="74783EFB" w14:textId="0C30E0BA" w:rsidR="008C677F" w:rsidRDefault="008C677F">
            <w:pPr>
              <w:rPr>
                <w:rFonts w:ascii="宋体" w:eastAsia="宋体" w:hAnsi="宋体"/>
              </w:rPr>
            </w:pPr>
          </w:p>
        </w:tc>
        <w:tc>
          <w:tcPr>
            <w:tcW w:w="1361" w:type="dxa"/>
            <w:vAlign w:val="center"/>
          </w:tcPr>
          <w:p w14:paraId="44150EDB" w14:textId="52C93631" w:rsidR="008C677F" w:rsidRDefault="008C677F">
            <w:pPr>
              <w:rPr>
                <w:rFonts w:ascii="宋体" w:eastAsia="宋体" w:hAnsi="宋体"/>
              </w:rPr>
            </w:pPr>
          </w:p>
        </w:tc>
        <w:tc>
          <w:tcPr>
            <w:tcW w:w="1361" w:type="dxa"/>
            <w:vAlign w:val="center"/>
          </w:tcPr>
          <w:p w14:paraId="76E7C225" w14:textId="6B025023" w:rsidR="008C677F" w:rsidRDefault="008C677F">
            <w:pPr>
              <w:rPr>
                <w:rFonts w:ascii="宋体" w:eastAsia="宋体" w:hAnsi="宋体"/>
              </w:rPr>
            </w:pPr>
          </w:p>
        </w:tc>
        <w:tc>
          <w:tcPr>
            <w:tcW w:w="1361" w:type="dxa"/>
            <w:shd w:val="clear" w:color="auto" w:fill="auto"/>
            <w:vAlign w:val="center"/>
          </w:tcPr>
          <w:p w14:paraId="340FF66F" w14:textId="0282B264" w:rsidR="008C677F" w:rsidRDefault="008C677F">
            <w:pPr>
              <w:rPr>
                <w:rFonts w:ascii="宋体" w:eastAsia="宋体" w:hAnsi="宋体"/>
              </w:rPr>
            </w:pPr>
          </w:p>
        </w:tc>
        <w:tc>
          <w:tcPr>
            <w:tcW w:w="1361" w:type="dxa"/>
            <w:shd w:val="clear" w:color="auto" w:fill="auto"/>
            <w:vAlign w:val="center"/>
          </w:tcPr>
          <w:p w14:paraId="636DD6DD" w14:textId="377E4751" w:rsidR="008C677F" w:rsidRDefault="008C677F">
            <w:pPr>
              <w:rPr>
                <w:rFonts w:ascii="宋体" w:eastAsia="宋体" w:hAnsi="宋体"/>
              </w:rPr>
            </w:pPr>
          </w:p>
        </w:tc>
        <w:tc>
          <w:tcPr>
            <w:tcW w:w="1361" w:type="dxa"/>
            <w:shd w:val="clear" w:color="auto" w:fill="auto"/>
            <w:vAlign w:val="center"/>
          </w:tcPr>
          <w:p w14:paraId="07D8D4A0" w14:textId="474EDCED" w:rsidR="008C677F" w:rsidRDefault="008C677F">
            <w:pPr>
              <w:rPr>
                <w:rFonts w:ascii="宋体" w:eastAsia="宋体" w:hAnsi="宋体"/>
              </w:rPr>
            </w:pPr>
          </w:p>
        </w:tc>
        <w:tc>
          <w:tcPr>
            <w:tcW w:w="1361" w:type="dxa"/>
            <w:shd w:val="clear" w:color="auto" w:fill="auto"/>
            <w:vAlign w:val="center"/>
          </w:tcPr>
          <w:p w14:paraId="2461A6AA" w14:textId="5A4C9722" w:rsidR="008C677F" w:rsidRDefault="008C677F">
            <w:pPr>
              <w:rPr>
                <w:rFonts w:ascii="宋体" w:eastAsia="宋体" w:hAnsi="宋体"/>
              </w:rPr>
            </w:pPr>
          </w:p>
        </w:tc>
      </w:tr>
    </w:tbl>
    <w:p w14:paraId="26654CC1" w14:textId="797CD808" w:rsidR="008C677F" w:rsidRDefault="00292526">
      <w:pPr>
        <w:jc w:val="left"/>
        <w:rPr>
          <w:rFonts w:ascii="宋体" w:eastAsia="宋体" w:hAnsi="宋体"/>
        </w:rPr>
      </w:pPr>
      <w:r>
        <w:rPr>
          <w:rFonts w:ascii="宋体" w:eastAsia="宋体" w:hAnsi="宋体" w:hint="eastAsia"/>
        </w:rPr>
        <w:t>其他说明：</w:t>
      </w:r>
    </w:p>
    <w:p w14:paraId="173E4602" w14:textId="77777777" w:rsidR="008C677F" w:rsidRDefault="00292526">
      <w:r>
        <w:rPr>
          <w:rFonts w:ascii="宋体" w:eastAsia="宋体" w:hAnsi="宋体" w:hint="eastAsia"/>
        </w:rPr>
        <w:t xml:space="preserve">                                                </w:t>
      </w:r>
      <w:r>
        <w:rPr>
          <w:rFonts w:hint="eastAsia"/>
        </w:rPr>
        <w:t xml:space="preserve">               </w:t>
      </w:r>
    </w:p>
    <w:sectPr w:rsidR="008C677F">
      <w:footerReference w:type="default" r:id="rId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7559E" w14:textId="77777777" w:rsidR="00F23809" w:rsidRDefault="00F23809">
      <w:r>
        <w:separator/>
      </w:r>
    </w:p>
  </w:endnote>
  <w:endnote w:type="continuationSeparator" w:id="0">
    <w:p w14:paraId="1E182FD0" w14:textId="77777777" w:rsidR="00F23809" w:rsidRDefault="00F23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altName w:val="汉仪旗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6248056"/>
    </w:sdtPr>
    <w:sdtEndPr/>
    <w:sdtContent>
      <w:sdt>
        <w:sdtPr>
          <w:id w:val="-1"/>
        </w:sdtPr>
        <w:sdtEndPr/>
        <w:sdtContent>
          <w:p w14:paraId="134364A0" w14:textId="77777777" w:rsidR="008C677F" w:rsidRDefault="00292526">
            <w:pPr>
              <w:pStyle w:val="a7"/>
            </w:pPr>
            <w:r>
              <w:rPr>
                <w:lang w:val="zh-CN"/>
              </w:rPr>
              <w:t xml:space="preserve"> </w:t>
            </w:r>
            <w:r>
              <w:rPr>
                <w:sz w:val="24"/>
                <w:szCs w:val="24"/>
              </w:rPr>
              <w:fldChar w:fldCharType="begin"/>
            </w:r>
            <w:r>
              <w:instrText>PAGE</w:instrText>
            </w:r>
            <w:r>
              <w:rPr>
                <w:sz w:val="24"/>
                <w:szCs w:val="24"/>
              </w:rPr>
              <w:fldChar w:fldCharType="separate"/>
            </w:r>
            <w:r>
              <w:t>5</w:t>
            </w:r>
            <w:r>
              <w:rPr>
                <w:sz w:val="24"/>
                <w:szCs w:val="24"/>
              </w:rPr>
              <w:fldChar w:fldCharType="end"/>
            </w:r>
            <w:r>
              <w:rPr>
                <w:lang w:val="zh-CN"/>
              </w:rPr>
              <w:t xml:space="preserve"> / </w:t>
            </w:r>
            <w:r>
              <w:rPr>
                <w:sz w:val="24"/>
                <w:szCs w:val="24"/>
              </w:rPr>
              <w:fldChar w:fldCharType="begin"/>
            </w:r>
            <w:r>
              <w:instrText>NUMPAGES</w:instrText>
            </w:r>
            <w:r>
              <w:rPr>
                <w:sz w:val="24"/>
                <w:szCs w:val="24"/>
              </w:rPr>
              <w:fldChar w:fldCharType="separate"/>
            </w:r>
            <w:r>
              <w:t>5</w:t>
            </w:r>
            <w:r>
              <w:rPr>
                <w:sz w:val="24"/>
                <w:szCs w:val="24"/>
              </w:rPr>
              <w:fldChar w:fldCharType="end"/>
            </w:r>
          </w:p>
        </w:sdtContent>
      </w:sdt>
    </w:sdtContent>
  </w:sdt>
  <w:p w14:paraId="1B781C47" w14:textId="77777777" w:rsidR="008C677F" w:rsidRDefault="008C67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30956" w14:textId="77777777" w:rsidR="00F23809" w:rsidRDefault="00F23809">
      <w:r>
        <w:separator/>
      </w:r>
    </w:p>
  </w:footnote>
  <w:footnote w:type="continuationSeparator" w:id="0">
    <w:p w14:paraId="5454E131" w14:textId="77777777" w:rsidR="00F23809" w:rsidRDefault="00F238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M1MmM5M2M2NTBiZWMwNDhjZDZlYThiZTE1NDIxZDkifQ=="/>
  </w:docVars>
  <w:rsids>
    <w:rsidRoot w:val="00ED5016"/>
    <w:rsid w:val="F79F8258"/>
    <w:rsid w:val="000047A5"/>
    <w:rsid w:val="000336F6"/>
    <w:rsid w:val="0003572C"/>
    <w:rsid w:val="00042FB6"/>
    <w:rsid w:val="00056DD6"/>
    <w:rsid w:val="000C6FDC"/>
    <w:rsid w:val="000D2640"/>
    <w:rsid w:val="000D56EC"/>
    <w:rsid w:val="000E14A6"/>
    <w:rsid w:val="000E358D"/>
    <w:rsid w:val="00116337"/>
    <w:rsid w:val="0013448B"/>
    <w:rsid w:val="001575DA"/>
    <w:rsid w:val="00174F76"/>
    <w:rsid w:val="00236303"/>
    <w:rsid w:val="00272739"/>
    <w:rsid w:val="00284744"/>
    <w:rsid w:val="00292526"/>
    <w:rsid w:val="002B1F44"/>
    <w:rsid w:val="002C0695"/>
    <w:rsid w:val="002D203E"/>
    <w:rsid w:val="002E42C8"/>
    <w:rsid w:val="003139E5"/>
    <w:rsid w:val="00314024"/>
    <w:rsid w:val="00314CA3"/>
    <w:rsid w:val="00362D98"/>
    <w:rsid w:val="003945AE"/>
    <w:rsid w:val="003B555F"/>
    <w:rsid w:val="003C503F"/>
    <w:rsid w:val="003C7906"/>
    <w:rsid w:val="003F7B94"/>
    <w:rsid w:val="00400B04"/>
    <w:rsid w:val="004256E4"/>
    <w:rsid w:val="00435869"/>
    <w:rsid w:val="0045012D"/>
    <w:rsid w:val="00460091"/>
    <w:rsid w:val="00490DCE"/>
    <w:rsid w:val="004A17A4"/>
    <w:rsid w:val="004F3835"/>
    <w:rsid w:val="0051607F"/>
    <w:rsid w:val="00574480"/>
    <w:rsid w:val="00582EB4"/>
    <w:rsid w:val="005B0802"/>
    <w:rsid w:val="005E27F9"/>
    <w:rsid w:val="005E44B6"/>
    <w:rsid w:val="005E5E1D"/>
    <w:rsid w:val="005F2563"/>
    <w:rsid w:val="00606833"/>
    <w:rsid w:val="00655ADD"/>
    <w:rsid w:val="006D28A8"/>
    <w:rsid w:val="006D59B2"/>
    <w:rsid w:val="00703812"/>
    <w:rsid w:val="007132D9"/>
    <w:rsid w:val="0074407F"/>
    <w:rsid w:val="007706B7"/>
    <w:rsid w:val="00774FA8"/>
    <w:rsid w:val="00790158"/>
    <w:rsid w:val="007B26EB"/>
    <w:rsid w:val="00824AF7"/>
    <w:rsid w:val="00845C05"/>
    <w:rsid w:val="008873A5"/>
    <w:rsid w:val="008C5BEF"/>
    <w:rsid w:val="008C639E"/>
    <w:rsid w:val="008C677F"/>
    <w:rsid w:val="008E2F08"/>
    <w:rsid w:val="009001D6"/>
    <w:rsid w:val="00924D30"/>
    <w:rsid w:val="009258EF"/>
    <w:rsid w:val="00934C3A"/>
    <w:rsid w:val="00973F4D"/>
    <w:rsid w:val="009D2650"/>
    <w:rsid w:val="009F0B9F"/>
    <w:rsid w:val="00A204EF"/>
    <w:rsid w:val="00A26F98"/>
    <w:rsid w:val="00A4617C"/>
    <w:rsid w:val="00A473A6"/>
    <w:rsid w:val="00AA0C74"/>
    <w:rsid w:val="00AE746F"/>
    <w:rsid w:val="00B04F33"/>
    <w:rsid w:val="00B43EA1"/>
    <w:rsid w:val="00BB14A2"/>
    <w:rsid w:val="00BE23B9"/>
    <w:rsid w:val="00C13AEE"/>
    <w:rsid w:val="00C66645"/>
    <w:rsid w:val="00C827B4"/>
    <w:rsid w:val="00CA3C75"/>
    <w:rsid w:val="00CD1167"/>
    <w:rsid w:val="00CE1292"/>
    <w:rsid w:val="00CF0DE6"/>
    <w:rsid w:val="00D27D65"/>
    <w:rsid w:val="00D42F8D"/>
    <w:rsid w:val="00D8398E"/>
    <w:rsid w:val="00E036D3"/>
    <w:rsid w:val="00E62B5A"/>
    <w:rsid w:val="00E93193"/>
    <w:rsid w:val="00EA15C6"/>
    <w:rsid w:val="00EA20CE"/>
    <w:rsid w:val="00ED5016"/>
    <w:rsid w:val="00EE61BC"/>
    <w:rsid w:val="00F23809"/>
    <w:rsid w:val="00F55F65"/>
    <w:rsid w:val="00F73ACD"/>
    <w:rsid w:val="00FB7F5E"/>
    <w:rsid w:val="00FC3EAB"/>
    <w:rsid w:val="03990047"/>
    <w:rsid w:val="0BC8771C"/>
    <w:rsid w:val="0FA855BC"/>
    <w:rsid w:val="11A227FC"/>
    <w:rsid w:val="1C033E58"/>
    <w:rsid w:val="1DCD471E"/>
    <w:rsid w:val="212B632B"/>
    <w:rsid w:val="26732DAD"/>
    <w:rsid w:val="310E0E7D"/>
    <w:rsid w:val="39691347"/>
    <w:rsid w:val="4B0F7C21"/>
    <w:rsid w:val="4CAA5AA7"/>
    <w:rsid w:val="5DF433F6"/>
    <w:rsid w:val="5DF50B4C"/>
    <w:rsid w:val="5EDC596C"/>
    <w:rsid w:val="665B2897"/>
    <w:rsid w:val="6E5378F4"/>
    <w:rsid w:val="74DA0FEA"/>
    <w:rsid w:val="7DCC0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E12C9"/>
  <w15:docId w15:val="{960D6519-8541-4445-B72E-2C378858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utoRedefine/>
    <w:qFormat/>
    <w:pPr>
      <w:jc w:val="center"/>
    </w:pPr>
    <w:rPr>
      <w:rFonts w:ascii="黑体" w:eastAsia="黑体" w:hAnsi="黑体"/>
      <w:kern w:val="2"/>
      <w:sz w:val="28"/>
      <w:szCs w:val="28"/>
    </w:rPr>
  </w:style>
  <w:style w:type="paragraph" w:styleId="3">
    <w:name w:val="heading 3"/>
    <w:basedOn w:val="a"/>
    <w:next w:val="a"/>
    <w:link w:val="30"/>
    <w:autoRedefine/>
    <w:qFormat/>
    <w:pPr>
      <w:keepNext/>
      <w:keepLines/>
      <w:spacing w:before="260" w:after="260" w:line="413" w:lineRule="auto"/>
      <w:outlineLvl w:val="2"/>
    </w:pPr>
    <w:rPr>
      <w:rFonts w:ascii="Times New Roman" w:eastAsia="宋体" w:hAnsi="Times New Roman"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uiPriority w:val="1"/>
    <w:qFormat/>
    <w:pPr>
      <w:autoSpaceDE w:val="0"/>
      <w:autoSpaceDN w:val="0"/>
      <w:spacing w:before="144"/>
    </w:pPr>
    <w:rPr>
      <w:rFonts w:ascii="微软雅黑" w:eastAsia="微软雅黑" w:hAnsi="微软雅黑" w:cs="微软雅黑"/>
      <w:kern w:val="0"/>
      <w:sz w:val="19"/>
      <w:szCs w:val="19"/>
      <w:lang w:val="zh-CN" w:bidi="zh-CN"/>
    </w:r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pPr>
    <w:rPr>
      <w:sz w:val="18"/>
      <w:szCs w:val="18"/>
    </w:rPr>
  </w:style>
  <w:style w:type="table" w:styleId="ab">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uiPriority w:val="99"/>
    <w:qFormat/>
    <w:rPr>
      <w:sz w:val="18"/>
      <w:szCs w:val="18"/>
    </w:rPr>
  </w:style>
  <w:style w:type="paragraph" w:styleId="ad">
    <w:name w:val="List Paragraph"/>
    <w:basedOn w:val="a"/>
    <w:autoRedefine/>
    <w:uiPriority w:val="34"/>
    <w:qFormat/>
    <w:pPr>
      <w:ind w:firstLineChars="200" w:firstLine="420"/>
    </w:pPr>
  </w:style>
  <w:style w:type="character" w:customStyle="1" w:styleId="30">
    <w:name w:val="标题 3 字符"/>
    <w:basedOn w:val="a0"/>
    <w:link w:val="3"/>
    <w:qFormat/>
    <w:rPr>
      <w:rFonts w:ascii="Times New Roman" w:eastAsia="宋体" w:hAnsi="Times New Roman" w:cs="Times New Roman"/>
      <w:b/>
      <w:sz w:val="32"/>
      <w:szCs w:val="24"/>
    </w:rPr>
  </w:style>
  <w:style w:type="character" w:customStyle="1" w:styleId="a4">
    <w:name w:val="正文文本 字符"/>
    <w:basedOn w:val="a0"/>
    <w:link w:val="a3"/>
    <w:autoRedefine/>
    <w:uiPriority w:val="1"/>
    <w:qFormat/>
    <w:rPr>
      <w:rFonts w:ascii="微软雅黑" w:eastAsia="微软雅黑" w:hAnsi="微软雅黑" w:cs="微软雅黑"/>
      <w:sz w:val="19"/>
      <w:szCs w:val="19"/>
      <w:lang w:val="zh-CN" w:bidi="zh-CN"/>
    </w:rPr>
  </w:style>
  <w:style w:type="character" w:customStyle="1" w:styleId="a6">
    <w:name w:val="批注框文本 字符"/>
    <w:basedOn w:val="a0"/>
    <w:link w:val="a5"/>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112</Words>
  <Characters>642</Characters>
  <Application>Microsoft Office Word</Application>
  <DocSecurity>0</DocSecurity>
  <Lines>5</Lines>
  <Paragraphs>1</Paragraphs>
  <ScaleCrop>false</ScaleCrop>
  <Company>CHINA</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freeuser</dc:creator>
  <cp:lastModifiedBy>张紫艳</cp:lastModifiedBy>
  <cp:revision>22</cp:revision>
  <cp:lastPrinted>2024-03-12T17:24:00Z</cp:lastPrinted>
  <dcterms:created xsi:type="dcterms:W3CDTF">2023-05-04T19:34:00Z</dcterms:created>
  <dcterms:modified xsi:type="dcterms:W3CDTF">2024-06-20T09:09:00Z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D45C1338871B4D3AA276E8ECD81F4C83_12</vt:lpwstr>
  </property>
</Properties>
</file>